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F75CB" w:rsidRPr="00DF75CB" w:rsidRDefault="00D85B0B" w:rsidP="002F3433">
      <w:pPr>
        <w:spacing w:line="240" w:lineRule="exact"/>
        <w:ind w:left="4961"/>
        <w:rPr>
          <w:b/>
          <w:sz w:val="28"/>
          <w:szCs w:val="28"/>
        </w:rPr>
      </w:pPr>
      <w:r>
        <w:rPr>
          <w:b/>
          <w:sz w:val="28"/>
          <w:szCs w:val="28"/>
        </w:rPr>
        <w:t xml:space="preserve">                  </w:t>
      </w:r>
      <w:r w:rsidR="00DF75CB" w:rsidRPr="00DF75CB">
        <w:rPr>
          <w:b/>
          <w:sz w:val="28"/>
          <w:szCs w:val="28"/>
        </w:rPr>
        <w:t>Доклад</w:t>
      </w:r>
    </w:p>
    <w:p w:rsidR="00DF75CB" w:rsidRDefault="005F31EF" w:rsidP="002F3433">
      <w:pPr>
        <w:spacing w:line="240" w:lineRule="exact"/>
        <w:ind w:left="4961"/>
        <w:rPr>
          <w:sz w:val="28"/>
          <w:szCs w:val="28"/>
        </w:rPr>
      </w:pPr>
      <w:r>
        <w:rPr>
          <w:sz w:val="28"/>
          <w:szCs w:val="28"/>
        </w:rPr>
        <w:t>М</w:t>
      </w:r>
      <w:r w:rsidR="00DF75CB">
        <w:rPr>
          <w:sz w:val="28"/>
          <w:szCs w:val="28"/>
        </w:rPr>
        <w:t xml:space="preserve">инистра финансов Чеченской Республики </w:t>
      </w:r>
      <w:r>
        <w:rPr>
          <w:sz w:val="28"/>
          <w:szCs w:val="28"/>
        </w:rPr>
        <w:t xml:space="preserve">У.А-А. </w:t>
      </w:r>
      <w:proofErr w:type="spellStart"/>
      <w:r>
        <w:rPr>
          <w:sz w:val="28"/>
          <w:szCs w:val="28"/>
        </w:rPr>
        <w:t>Рассуханова</w:t>
      </w:r>
      <w:proofErr w:type="spellEnd"/>
      <w:r w:rsidR="00DF75CB">
        <w:rPr>
          <w:sz w:val="28"/>
          <w:szCs w:val="28"/>
        </w:rPr>
        <w:t xml:space="preserve"> на Коллегии министерства финансов Чеченской Республики</w:t>
      </w:r>
    </w:p>
    <w:p w:rsidR="00D85B0B" w:rsidRDefault="00D85B0B" w:rsidP="002F3433">
      <w:pPr>
        <w:spacing w:line="240" w:lineRule="exact"/>
        <w:ind w:left="4961"/>
        <w:jc w:val="both"/>
        <w:rPr>
          <w:b/>
          <w:sz w:val="28"/>
          <w:szCs w:val="28"/>
        </w:rPr>
      </w:pPr>
    </w:p>
    <w:p w:rsidR="00DF75CB" w:rsidRDefault="00DF75CB" w:rsidP="002F3433">
      <w:pPr>
        <w:spacing w:line="240" w:lineRule="exact"/>
        <w:ind w:left="4961"/>
        <w:rPr>
          <w:sz w:val="28"/>
          <w:szCs w:val="28"/>
        </w:rPr>
      </w:pPr>
      <w:r w:rsidRPr="00D5675D">
        <w:rPr>
          <w:b/>
          <w:sz w:val="28"/>
          <w:szCs w:val="28"/>
        </w:rPr>
        <w:t>Т</w:t>
      </w:r>
      <w:r w:rsidR="00D85B0B" w:rsidRPr="00D5675D">
        <w:rPr>
          <w:b/>
          <w:sz w:val="28"/>
          <w:szCs w:val="28"/>
        </w:rPr>
        <w:t>ема</w:t>
      </w:r>
      <w:r w:rsidRPr="00D5675D">
        <w:rPr>
          <w:b/>
          <w:sz w:val="28"/>
          <w:szCs w:val="28"/>
        </w:rPr>
        <w:t>:</w:t>
      </w:r>
      <w:r w:rsidRPr="00D5675D">
        <w:rPr>
          <w:sz w:val="28"/>
          <w:szCs w:val="28"/>
        </w:rPr>
        <w:t xml:space="preserve"> «Итоги исполнения консолидированного бюджета Чеченской Республики за 20</w:t>
      </w:r>
      <w:r w:rsidR="002B7624" w:rsidRPr="00D5675D">
        <w:rPr>
          <w:sz w:val="28"/>
          <w:szCs w:val="28"/>
        </w:rPr>
        <w:t>1</w:t>
      </w:r>
      <w:r w:rsidR="005F31EF">
        <w:rPr>
          <w:sz w:val="28"/>
          <w:szCs w:val="28"/>
        </w:rPr>
        <w:t>2</w:t>
      </w:r>
      <w:r w:rsidRPr="00D5675D">
        <w:rPr>
          <w:sz w:val="28"/>
          <w:szCs w:val="28"/>
        </w:rPr>
        <w:t xml:space="preserve"> год</w:t>
      </w:r>
      <w:r w:rsidR="0095777A">
        <w:rPr>
          <w:sz w:val="28"/>
          <w:szCs w:val="28"/>
        </w:rPr>
        <w:t xml:space="preserve"> и перспективы развития налогового потенциала </w:t>
      </w:r>
      <w:r w:rsidR="0095777A" w:rsidRPr="00BF329B">
        <w:rPr>
          <w:sz w:val="28"/>
          <w:szCs w:val="28"/>
        </w:rPr>
        <w:t>Чеченской Республики</w:t>
      </w:r>
      <w:r w:rsidR="00471360" w:rsidRPr="00D5675D">
        <w:rPr>
          <w:sz w:val="28"/>
          <w:szCs w:val="28"/>
        </w:rPr>
        <w:t>»</w:t>
      </w:r>
      <w:r w:rsidR="002B7624">
        <w:rPr>
          <w:sz w:val="28"/>
          <w:szCs w:val="28"/>
        </w:rPr>
        <w:t xml:space="preserve"> </w:t>
      </w:r>
    </w:p>
    <w:p w:rsidR="00DF75CB" w:rsidRDefault="00DF75CB" w:rsidP="008022CF">
      <w:pPr>
        <w:spacing w:line="360" w:lineRule="auto"/>
        <w:jc w:val="center"/>
        <w:rPr>
          <w:sz w:val="28"/>
          <w:szCs w:val="28"/>
        </w:rPr>
      </w:pPr>
    </w:p>
    <w:p w:rsidR="006C27DB" w:rsidRDefault="006C27DB" w:rsidP="008022CF">
      <w:pPr>
        <w:spacing w:line="360" w:lineRule="auto"/>
        <w:jc w:val="center"/>
        <w:rPr>
          <w:sz w:val="28"/>
          <w:szCs w:val="28"/>
        </w:rPr>
      </w:pPr>
    </w:p>
    <w:p w:rsidR="0007251F" w:rsidRDefault="0007251F" w:rsidP="008022CF">
      <w:pPr>
        <w:spacing w:line="360" w:lineRule="auto"/>
        <w:jc w:val="center"/>
        <w:rPr>
          <w:sz w:val="28"/>
          <w:szCs w:val="28"/>
        </w:rPr>
      </w:pPr>
      <w:r>
        <w:rPr>
          <w:noProof/>
        </w:rPr>
        <w:drawing>
          <wp:inline distT="0" distB="0" distL="0" distR="0" wp14:anchorId="082AD999" wp14:editId="6EEA6B31">
            <wp:extent cx="3657600" cy="2926005"/>
            <wp:effectExtent l="0" t="0" r="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659342" cy="2927399"/>
                    </a:xfrm>
                    <a:prstGeom prst="rect">
                      <a:avLst/>
                    </a:prstGeom>
                  </pic:spPr>
                </pic:pic>
              </a:graphicData>
            </a:graphic>
          </wp:inline>
        </w:drawing>
      </w:r>
    </w:p>
    <w:p w:rsidR="008022CF" w:rsidRDefault="008022CF" w:rsidP="008022CF">
      <w:pPr>
        <w:spacing w:line="360" w:lineRule="auto"/>
        <w:jc w:val="center"/>
        <w:rPr>
          <w:sz w:val="28"/>
          <w:szCs w:val="28"/>
        </w:rPr>
      </w:pPr>
      <w:r w:rsidRPr="008022CF">
        <w:rPr>
          <w:sz w:val="28"/>
          <w:szCs w:val="28"/>
        </w:rPr>
        <w:t xml:space="preserve">Уважаемые </w:t>
      </w:r>
      <w:r>
        <w:rPr>
          <w:sz w:val="28"/>
          <w:szCs w:val="28"/>
        </w:rPr>
        <w:t xml:space="preserve">члены </w:t>
      </w:r>
      <w:r w:rsidRPr="008022CF">
        <w:rPr>
          <w:sz w:val="28"/>
          <w:szCs w:val="28"/>
        </w:rPr>
        <w:t>коллеги</w:t>
      </w:r>
      <w:r>
        <w:rPr>
          <w:sz w:val="28"/>
          <w:szCs w:val="28"/>
        </w:rPr>
        <w:t>и, уважаемые гости</w:t>
      </w:r>
      <w:r w:rsidRPr="008022CF">
        <w:rPr>
          <w:sz w:val="28"/>
          <w:szCs w:val="28"/>
        </w:rPr>
        <w:t>!</w:t>
      </w:r>
    </w:p>
    <w:p w:rsidR="0007251F" w:rsidRDefault="0007251F" w:rsidP="008022CF">
      <w:pPr>
        <w:spacing w:line="360" w:lineRule="auto"/>
        <w:jc w:val="center"/>
        <w:rPr>
          <w:sz w:val="28"/>
          <w:szCs w:val="28"/>
        </w:rPr>
      </w:pPr>
      <w:r>
        <w:rPr>
          <w:noProof/>
        </w:rPr>
        <w:drawing>
          <wp:inline distT="0" distB="0" distL="0" distR="0" wp14:anchorId="274516B3" wp14:editId="53259561">
            <wp:extent cx="4094922" cy="3275853"/>
            <wp:effectExtent l="0" t="0" r="1270"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096873" cy="3277413"/>
                    </a:xfrm>
                    <a:prstGeom prst="rect">
                      <a:avLst/>
                    </a:prstGeom>
                  </pic:spPr>
                </pic:pic>
              </a:graphicData>
            </a:graphic>
          </wp:inline>
        </w:drawing>
      </w:r>
    </w:p>
    <w:p w:rsidR="00471360" w:rsidRDefault="008022CF" w:rsidP="005973AF">
      <w:pPr>
        <w:autoSpaceDE w:val="0"/>
        <w:autoSpaceDN w:val="0"/>
        <w:adjustRightInd w:val="0"/>
        <w:spacing w:line="360" w:lineRule="auto"/>
        <w:ind w:firstLine="709"/>
        <w:jc w:val="both"/>
        <w:rPr>
          <w:sz w:val="28"/>
          <w:szCs w:val="28"/>
        </w:rPr>
      </w:pPr>
      <w:r w:rsidRPr="00CC7264">
        <w:rPr>
          <w:sz w:val="28"/>
          <w:szCs w:val="28"/>
        </w:rPr>
        <w:lastRenderedPageBreak/>
        <w:t>Благодарю Вас за участие в работе коллегии</w:t>
      </w:r>
      <w:r w:rsidR="007A5E3D">
        <w:rPr>
          <w:sz w:val="28"/>
          <w:szCs w:val="28"/>
        </w:rPr>
        <w:t xml:space="preserve"> Министерства финансов Чеченской Республики</w:t>
      </w:r>
      <w:r w:rsidR="00FD6EDC">
        <w:rPr>
          <w:sz w:val="28"/>
          <w:szCs w:val="28"/>
        </w:rPr>
        <w:t xml:space="preserve">, </w:t>
      </w:r>
      <w:r w:rsidR="00471360" w:rsidRPr="005973AF">
        <w:rPr>
          <w:sz w:val="28"/>
          <w:szCs w:val="28"/>
        </w:rPr>
        <w:t>в ходе которой нам предстоит рассмотреть</w:t>
      </w:r>
      <w:r w:rsidR="00471360">
        <w:rPr>
          <w:sz w:val="28"/>
          <w:szCs w:val="28"/>
        </w:rPr>
        <w:t xml:space="preserve"> </w:t>
      </w:r>
      <w:r w:rsidR="00FD6EDC">
        <w:rPr>
          <w:sz w:val="28"/>
          <w:szCs w:val="28"/>
        </w:rPr>
        <w:t>итог</w:t>
      </w:r>
      <w:r w:rsidR="005A6E44">
        <w:rPr>
          <w:sz w:val="28"/>
          <w:szCs w:val="28"/>
        </w:rPr>
        <w:t>и</w:t>
      </w:r>
      <w:r w:rsidR="00FD6EDC">
        <w:rPr>
          <w:sz w:val="28"/>
          <w:szCs w:val="28"/>
        </w:rPr>
        <w:t xml:space="preserve"> исполнения консолидированного бюджета </w:t>
      </w:r>
      <w:r w:rsidR="00FD6EDC" w:rsidRPr="00FD6EDC">
        <w:rPr>
          <w:sz w:val="28"/>
          <w:szCs w:val="28"/>
        </w:rPr>
        <w:t>Чеченской Республики</w:t>
      </w:r>
      <w:r w:rsidR="00FD6EDC">
        <w:rPr>
          <w:sz w:val="28"/>
          <w:szCs w:val="28"/>
        </w:rPr>
        <w:t xml:space="preserve"> за 20</w:t>
      </w:r>
      <w:r w:rsidR="00FA6A0E">
        <w:rPr>
          <w:sz w:val="28"/>
          <w:szCs w:val="28"/>
        </w:rPr>
        <w:t>1</w:t>
      </w:r>
      <w:r w:rsidR="005F31EF">
        <w:rPr>
          <w:sz w:val="28"/>
          <w:szCs w:val="28"/>
        </w:rPr>
        <w:t>2</w:t>
      </w:r>
      <w:r w:rsidR="00FD6EDC">
        <w:rPr>
          <w:sz w:val="28"/>
          <w:szCs w:val="28"/>
        </w:rPr>
        <w:t xml:space="preserve"> г</w:t>
      </w:r>
      <w:r w:rsidR="00332467">
        <w:rPr>
          <w:sz w:val="28"/>
          <w:szCs w:val="28"/>
        </w:rPr>
        <w:t>од</w:t>
      </w:r>
      <w:r w:rsidR="00471360">
        <w:rPr>
          <w:sz w:val="28"/>
          <w:szCs w:val="28"/>
        </w:rPr>
        <w:t xml:space="preserve"> и </w:t>
      </w:r>
      <w:r w:rsidR="005F31EF">
        <w:rPr>
          <w:sz w:val="28"/>
          <w:szCs w:val="28"/>
        </w:rPr>
        <w:t>вопросы развития налогового потенциала республики</w:t>
      </w:r>
      <w:r w:rsidR="00471360">
        <w:rPr>
          <w:sz w:val="28"/>
          <w:szCs w:val="28"/>
        </w:rPr>
        <w:t>.</w:t>
      </w:r>
    </w:p>
    <w:p w:rsidR="00FD6EDC" w:rsidRDefault="00FD6EDC" w:rsidP="008E3AF7">
      <w:pPr>
        <w:spacing w:line="360" w:lineRule="auto"/>
        <w:ind w:firstLine="708"/>
        <w:rPr>
          <w:sz w:val="28"/>
          <w:szCs w:val="28"/>
        </w:rPr>
      </w:pPr>
      <w:r>
        <w:rPr>
          <w:sz w:val="28"/>
          <w:szCs w:val="28"/>
        </w:rPr>
        <w:t>Уважаемые коллеги!</w:t>
      </w:r>
    </w:p>
    <w:p w:rsidR="003A0383" w:rsidRPr="003A0383" w:rsidRDefault="003A0383" w:rsidP="003A0383">
      <w:pPr>
        <w:spacing w:line="360" w:lineRule="auto"/>
        <w:ind w:firstLine="708"/>
        <w:jc w:val="both"/>
        <w:rPr>
          <w:sz w:val="28"/>
          <w:szCs w:val="28"/>
        </w:rPr>
      </w:pPr>
      <w:r>
        <w:rPr>
          <w:sz w:val="28"/>
          <w:szCs w:val="28"/>
        </w:rPr>
        <w:t>Я хотел бы начать свой доклад с того</w:t>
      </w:r>
      <w:r w:rsidRPr="003A0383">
        <w:rPr>
          <w:sz w:val="28"/>
          <w:szCs w:val="28"/>
        </w:rPr>
        <w:t xml:space="preserve">, что еще Первый Президент Чеченской Республики Ахмат-Хаджи Кадыров </w:t>
      </w:r>
      <w:r>
        <w:rPr>
          <w:sz w:val="28"/>
          <w:szCs w:val="28"/>
        </w:rPr>
        <w:t>пр</w:t>
      </w:r>
      <w:r w:rsidR="00CF396C">
        <w:rPr>
          <w:sz w:val="28"/>
          <w:szCs w:val="28"/>
        </w:rPr>
        <w:t>и</w:t>
      </w:r>
      <w:r>
        <w:rPr>
          <w:sz w:val="28"/>
          <w:szCs w:val="28"/>
        </w:rPr>
        <w:t>д</w:t>
      </w:r>
      <w:r w:rsidR="00CF396C">
        <w:rPr>
          <w:sz w:val="28"/>
          <w:szCs w:val="28"/>
        </w:rPr>
        <w:t>а</w:t>
      </w:r>
      <w:r>
        <w:rPr>
          <w:sz w:val="28"/>
          <w:szCs w:val="28"/>
        </w:rPr>
        <w:t>вал первостепенно</w:t>
      </w:r>
      <w:r w:rsidR="00CF396C">
        <w:rPr>
          <w:sz w:val="28"/>
          <w:szCs w:val="28"/>
        </w:rPr>
        <w:t>е</w:t>
      </w:r>
      <w:r>
        <w:rPr>
          <w:sz w:val="28"/>
          <w:szCs w:val="28"/>
        </w:rPr>
        <w:t xml:space="preserve"> значение развитию финансовой системы </w:t>
      </w:r>
      <w:r w:rsidR="00CF396C">
        <w:rPr>
          <w:sz w:val="28"/>
          <w:szCs w:val="28"/>
        </w:rPr>
        <w:t xml:space="preserve">в </w:t>
      </w:r>
      <w:r>
        <w:rPr>
          <w:sz w:val="28"/>
          <w:szCs w:val="28"/>
        </w:rPr>
        <w:t>Чеченской Республик</w:t>
      </w:r>
      <w:r w:rsidR="00CF396C">
        <w:rPr>
          <w:sz w:val="28"/>
          <w:szCs w:val="28"/>
        </w:rPr>
        <w:t>е</w:t>
      </w:r>
      <w:r>
        <w:rPr>
          <w:sz w:val="28"/>
          <w:szCs w:val="28"/>
        </w:rPr>
        <w:t>, способной  обеспечить ускоренное послевоенное восстановление социально-экономической сферы республики</w:t>
      </w:r>
      <w:r w:rsidRPr="003A0383">
        <w:rPr>
          <w:sz w:val="28"/>
          <w:szCs w:val="28"/>
        </w:rPr>
        <w:t xml:space="preserve">. </w:t>
      </w:r>
    </w:p>
    <w:p w:rsidR="003A0383" w:rsidRDefault="003A0383" w:rsidP="003A0383">
      <w:pPr>
        <w:spacing w:line="360" w:lineRule="auto"/>
        <w:ind w:firstLine="708"/>
        <w:jc w:val="both"/>
        <w:rPr>
          <w:sz w:val="28"/>
          <w:szCs w:val="28"/>
        </w:rPr>
      </w:pPr>
      <w:r>
        <w:rPr>
          <w:sz w:val="28"/>
          <w:szCs w:val="28"/>
        </w:rPr>
        <w:t>Как</w:t>
      </w:r>
      <w:r w:rsidRPr="003A0383">
        <w:rPr>
          <w:sz w:val="28"/>
          <w:szCs w:val="28"/>
        </w:rPr>
        <w:t xml:space="preserve"> озвучил в своем выступлении Глава Чеченской Республики, Герой России Рамзан </w:t>
      </w:r>
      <w:proofErr w:type="spellStart"/>
      <w:r w:rsidRPr="003A0383">
        <w:rPr>
          <w:sz w:val="28"/>
          <w:szCs w:val="28"/>
        </w:rPr>
        <w:t>Ахматович</w:t>
      </w:r>
      <w:proofErr w:type="spellEnd"/>
      <w:r w:rsidRPr="003A0383">
        <w:rPr>
          <w:sz w:val="28"/>
          <w:szCs w:val="28"/>
        </w:rPr>
        <w:t xml:space="preserve"> Кадыров, </w:t>
      </w:r>
      <w:r w:rsidR="00CF396C">
        <w:rPr>
          <w:sz w:val="28"/>
          <w:szCs w:val="28"/>
        </w:rPr>
        <w:t xml:space="preserve">в последние годы мы действительно достигли </w:t>
      </w:r>
      <w:proofErr w:type="spellStart"/>
      <w:r w:rsidR="00CF396C">
        <w:rPr>
          <w:sz w:val="28"/>
          <w:szCs w:val="28"/>
        </w:rPr>
        <w:t>определнных</w:t>
      </w:r>
      <w:proofErr w:type="spellEnd"/>
      <w:r w:rsidR="00CF396C">
        <w:rPr>
          <w:sz w:val="28"/>
          <w:szCs w:val="28"/>
        </w:rPr>
        <w:t xml:space="preserve"> успехов в социально-экономическом развитии, и нам очень отрадно, что сегодня Глава нашей Республики Р.А. Кадыров подчеркнул и нашу роль в этой работе.</w:t>
      </w:r>
    </w:p>
    <w:p w:rsidR="00661E7A" w:rsidRDefault="0004443F" w:rsidP="006159FA">
      <w:pPr>
        <w:spacing w:line="360" w:lineRule="auto"/>
        <w:ind w:firstLine="708"/>
        <w:jc w:val="both"/>
        <w:rPr>
          <w:sz w:val="28"/>
          <w:szCs w:val="28"/>
        </w:rPr>
      </w:pPr>
      <w:r>
        <w:rPr>
          <w:sz w:val="28"/>
          <w:szCs w:val="28"/>
        </w:rPr>
        <w:t xml:space="preserve">Прошедший год для республики стал очередным годом поступательного развития. Это стало возможным благодаря эффективному управлению Главы Чеченской Республики Рамзана </w:t>
      </w:r>
      <w:proofErr w:type="spellStart"/>
      <w:r>
        <w:rPr>
          <w:sz w:val="28"/>
          <w:szCs w:val="28"/>
        </w:rPr>
        <w:t>Ахматовича</w:t>
      </w:r>
      <w:proofErr w:type="spellEnd"/>
      <w:r>
        <w:rPr>
          <w:sz w:val="28"/>
          <w:szCs w:val="28"/>
        </w:rPr>
        <w:t xml:space="preserve"> Кадырова. Его умение вникать во все тонкости проблематики отраслей экономики позволяло находить оптимальные решения. Не </w:t>
      </w:r>
      <w:r w:rsidR="007A1695">
        <w:rPr>
          <w:sz w:val="28"/>
          <w:szCs w:val="28"/>
        </w:rPr>
        <w:t xml:space="preserve">стала </w:t>
      </w:r>
      <w:r>
        <w:rPr>
          <w:sz w:val="28"/>
          <w:szCs w:val="28"/>
        </w:rPr>
        <w:t>исключением и сфера бюджетных финансов. Проблема развития финансового потенциала республики находится под личным контролем Главы республики, что обеспечивает бюджетному процессу высокий уровень организации. В свою очередь, его р</w:t>
      </w:r>
      <w:r w:rsidR="00CE7A8E">
        <w:rPr>
          <w:sz w:val="28"/>
          <w:szCs w:val="28"/>
        </w:rPr>
        <w:t>еализация является главной задачей министерства финансов Чеченской Республики. Это сопряжено с обеспечение</w:t>
      </w:r>
      <w:r w:rsidR="003A0383">
        <w:rPr>
          <w:sz w:val="28"/>
          <w:szCs w:val="28"/>
        </w:rPr>
        <w:t>м</w:t>
      </w:r>
      <w:r w:rsidR="00CE7A8E">
        <w:rPr>
          <w:sz w:val="28"/>
          <w:szCs w:val="28"/>
        </w:rPr>
        <w:t xml:space="preserve"> эффективного взаимодействия всех администраторов доходов, распорядителей и получателей бюджетных</w:t>
      </w:r>
      <w:r>
        <w:rPr>
          <w:sz w:val="28"/>
          <w:szCs w:val="28"/>
        </w:rPr>
        <w:t xml:space="preserve"> средств</w:t>
      </w:r>
      <w:r w:rsidR="00CE7A8E">
        <w:rPr>
          <w:sz w:val="28"/>
          <w:szCs w:val="28"/>
        </w:rPr>
        <w:t xml:space="preserve">. Итог данной работы – высокий процент исполнения бюджета и обеспечение эффективного использования бюджетных средств. </w:t>
      </w:r>
    </w:p>
    <w:p w:rsidR="00CE7A8E" w:rsidRDefault="00CE7A8E" w:rsidP="006159FA">
      <w:pPr>
        <w:spacing w:line="360" w:lineRule="auto"/>
        <w:ind w:firstLine="708"/>
        <w:jc w:val="both"/>
        <w:rPr>
          <w:sz w:val="28"/>
          <w:szCs w:val="28"/>
        </w:rPr>
      </w:pPr>
      <w:r>
        <w:rPr>
          <w:sz w:val="28"/>
          <w:szCs w:val="28"/>
        </w:rPr>
        <w:t xml:space="preserve">В прошедшем году министерство финансов Чеченской Республики реализовало эти задачи. </w:t>
      </w:r>
      <w:r w:rsidR="007A1695">
        <w:rPr>
          <w:sz w:val="28"/>
          <w:szCs w:val="28"/>
        </w:rPr>
        <w:t>Не</w:t>
      </w:r>
      <w:r w:rsidR="00EC30AB">
        <w:rPr>
          <w:sz w:val="28"/>
          <w:szCs w:val="28"/>
        </w:rPr>
        <w:t xml:space="preserve">смотря на некоторые трудности с поступлением </w:t>
      </w:r>
      <w:r w:rsidR="00EC30AB">
        <w:rPr>
          <w:sz w:val="28"/>
          <w:szCs w:val="28"/>
        </w:rPr>
        <w:lastRenderedPageBreak/>
        <w:t xml:space="preserve">налогов на прибыль организаций бюджет был исполнен на приемлемом уровне. В части обеспечения эффективности бюджетных расходов в прошедшем году показателем стала победа нашей республики на всероссийском конкурсе на распределение субсидий из федерального Фонда реформирования региональных и муниципальных финансов. Безусловно, это достижение свидетельствует </w:t>
      </w:r>
      <w:r w:rsidR="00582664">
        <w:rPr>
          <w:sz w:val="28"/>
          <w:szCs w:val="28"/>
        </w:rPr>
        <w:t xml:space="preserve">о </w:t>
      </w:r>
      <w:r w:rsidR="00EC30AB">
        <w:rPr>
          <w:sz w:val="28"/>
          <w:szCs w:val="28"/>
        </w:rPr>
        <w:t>высоком созидательном потенциале, который позволил нам в кратчайшие сроки вырваться и</w:t>
      </w:r>
      <w:r w:rsidR="00582664">
        <w:rPr>
          <w:sz w:val="28"/>
          <w:szCs w:val="28"/>
        </w:rPr>
        <w:t>з</w:t>
      </w:r>
      <w:r w:rsidR="00EC30AB">
        <w:rPr>
          <w:sz w:val="28"/>
          <w:szCs w:val="28"/>
        </w:rPr>
        <w:t xml:space="preserve"> послевоенных развалин в число передовых субъектов в части финансовой дисциплины. </w:t>
      </w:r>
    </w:p>
    <w:p w:rsidR="007D7CCE" w:rsidRPr="007D7CCE" w:rsidRDefault="007D7CCE" w:rsidP="000E5259">
      <w:pPr>
        <w:spacing w:line="360" w:lineRule="auto"/>
        <w:ind w:firstLine="720"/>
        <w:jc w:val="both"/>
        <w:rPr>
          <w:b/>
          <w:i/>
          <w:sz w:val="28"/>
          <w:szCs w:val="28"/>
        </w:rPr>
      </w:pPr>
      <w:r w:rsidRPr="007D7CCE">
        <w:rPr>
          <w:b/>
          <w:i/>
          <w:sz w:val="28"/>
          <w:szCs w:val="28"/>
        </w:rPr>
        <w:t>Бюджетный сектор в отчетном году</w:t>
      </w:r>
    </w:p>
    <w:p w:rsidR="00026073" w:rsidRDefault="00610C51" w:rsidP="005223F5">
      <w:pPr>
        <w:spacing w:line="360" w:lineRule="auto"/>
        <w:ind w:firstLine="720"/>
        <w:jc w:val="both"/>
        <w:rPr>
          <w:sz w:val="28"/>
          <w:szCs w:val="28"/>
        </w:rPr>
      </w:pPr>
      <w:r>
        <w:rPr>
          <w:sz w:val="28"/>
          <w:szCs w:val="28"/>
        </w:rPr>
        <w:t xml:space="preserve">В состав </w:t>
      </w:r>
      <w:r w:rsidR="00C72760">
        <w:rPr>
          <w:sz w:val="28"/>
          <w:szCs w:val="28"/>
        </w:rPr>
        <w:t>к</w:t>
      </w:r>
      <w:r w:rsidR="009B4F6C">
        <w:rPr>
          <w:sz w:val="28"/>
          <w:szCs w:val="28"/>
        </w:rPr>
        <w:t xml:space="preserve">онсолидированного </w:t>
      </w:r>
      <w:r w:rsidR="00026073">
        <w:rPr>
          <w:sz w:val="28"/>
          <w:szCs w:val="28"/>
        </w:rPr>
        <w:t>б</w:t>
      </w:r>
      <w:r w:rsidR="00026073" w:rsidRPr="00837E8C">
        <w:rPr>
          <w:sz w:val="28"/>
          <w:szCs w:val="28"/>
        </w:rPr>
        <w:t>юджет</w:t>
      </w:r>
      <w:r w:rsidR="009B4F6C">
        <w:rPr>
          <w:sz w:val="28"/>
          <w:szCs w:val="28"/>
        </w:rPr>
        <w:t>а</w:t>
      </w:r>
      <w:r w:rsidR="00026073" w:rsidRPr="00837E8C">
        <w:rPr>
          <w:sz w:val="28"/>
          <w:szCs w:val="28"/>
        </w:rPr>
        <w:t xml:space="preserve"> Чеченской Республики </w:t>
      </w:r>
      <w:r w:rsidR="009B4F6C">
        <w:rPr>
          <w:sz w:val="28"/>
          <w:szCs w:val="28"/>
        </w:rPr>
        <w:t>в</w:t>
      </w:r>
      <w:r w:rsidR="00026073">
        <w:rPr>
          <w:sz w:val="28"/>
          <w:szCs w:val="28"/>
        </w:rPr>
        <w:t xml:space="preserve"> </w:t>
      </w:r>
      <w:r w:rsidR="00026073" w:rsidRPr="00837E8C">
        <w:rPr>
          <w:sz w:val="28"/>
          <w:szCs w:val="28"/>
        </w:rPr>
        <w:t>20</w:t>
      </w:r>
      <w:r w:rsidR="005223F5">
        <w:rPr>
          <w:sz w:val="28"/>
          <w:szCs w:val="28"/>
        </w:rPr>
        <w:t>1</w:t>
      </w:r>
      <w:r w:rsidR="00D36882">
        <w:rPr>
          <w:sz w:val="28"/>
          <w:szCs w:val="28"/>
        </w:rPr>
        <w:t>2</w:t>
      </w:r>
      <w:r w:rsidR="00026073">
        <w:rPr>
          <w:sz w:val="28"/>
          <w:szCs w:val="28"/>
        </w:rPr>
        <w:t xml:space="preserve"> год</w:t>
      </w:r>
      <w:r w:rsidR="009B4F6C">
        <w:rPr>
          <w:sz w:val="28"/>
          <w:szCs w:val="28"/>
        </w:rPr>
        <w:t>у</w:t>
      </w:r>
      <w:r w:rsidR="00026073" w:rsidRPr="00837E8C">
        <w:rPr>
          <w:sz w:val="28"/>
          <w:szCs w:val="28"/>
        </w:rPr>
        <w:t xml:space="preserve"> </w:t>
      </w:r>
      <w:r>
        <w:rPr>
          <w:sz w:val="28"/>
          <w:szCs w:val="28"/>
        </w:rPr>
        <w:t>входили</w:t>
      </w:r>
      <w:r w:rsidR="00804FD4">
        <w:rPr>
          <w:sz w:val="28"/>
          <w:szCs w:val="28"/>
        </w:rPr>
        <w:t>:</w:t>
      </w:r>
      <w:r w:rsidR="009B4F6C">
        <w:rPr>
          <w:sz w:val="28"/>
          <w:szCs w:val="28"/>
        </w:rPr>
        <w:t xml:space="preserve"> 1</w:t>
      </w:r>
      <w:r w:rsidR="006C75C4">
        <w:rPr>
          <w:sz w:val="28"/>
          <w:szCs w:val="28"/>
        </w:rPr>
        <w:t xml:space="preserve"> –</w:t>
      </w:r>
      <w:r w:rsidR="009B4F6C">
        <w:rPr>
          <w:sz w:val="28"/>
          <w:szCs w:val="28"/>
        </w:rPr>
        <w:t xml:space="preserve"> республиканский бюджет, 15 – бюджетов муниципальных районов, 2 – бюджета городских округов, </w:t>
      </w:r>
      <w:r w:rsidR="004B6385">
        <w:rPr>
          <w:sz w:val="28"/>
          <w:szCs w:val="28"/>
        </w:rPr>
        <w:t>2</w:t>
      </w:r>
      <w:r w:rsidR="00D36882">
        <w:rPr>
          <w:sz w:val="28"/>
          <w:szCs w:val="28"/>
        </w:rPr>
        <w:t>20</w:t>
      </w:r>
      <w:r w:rsidR="009B4F6C">
        <w:rPr>
          <w:sz w:val="28"/>
          <w:szCs w:val="28"/>
        </w:rPr>
        <w:t xml:space="preserve"> – поселенческих бюджетов. </w:t>
      </w:r>
      <w:r w:rsidR="005223F5">
        <w:rPr>
          <w:sz w:val="28"/>
          <w:szCs w:val="28"/>
        </w:rPr>
        <w:t xml:space="preserve">Итого </w:t>
      </w:r>
      <w:r w:rsidR="009B4F6C">
        <w:rPr>
          <w:sz w:val="28"/>
          <w:szCs w:val="28"/>
        </w:rPr>
        <w:t>23</w:t>
      </w:r>
      <w:r w:rsidR="00D36882">
        <w:rPr>
          <w:sz w:val="28"/>
          <w:szCs w:val="28"/>
        </w:rPr>
        <w:t>8</w:t>
      </w:r>
      <w:r w:rsidR="00805B46">
        <w:rPr>
          <w:sz w:val="28"/>
          <w:szCs w:val="28"/>
        </w:rPr>
        <w:t xml:space="preserve"> </w:t>
      </w:r>
      <w:r w:rsidR="00C72760">
        <w:rPr>
          <w:sz w:val="28"/>
          <w:szCs w:val="28"/>
        </w:rPr>
        <w:t>обособленных</w:t>
      </w:r>
      <w:r w:rsidR="005223F5">
        <w:rPr>
          <w:sz w:val="28"/>
          <w:szCs w:val="28"/>
        </w:rPr>
        <w:t xml:space="preserve"> </w:t>
      </w:r>
      <w:r w:rsidR="009B4F6C">
        <w:rPr>
          <w:sz w:val="28"/>
          <w:szCs w:val="28"/>
        </w:rPr>
        <w:t xml:space="preserve">бюджетов (без учета </w:t>
      </w:r>
      <w:r w:rsidR="008205BB">
        <w:rPr>
          <w:sz w:val="28"/>
          <w:szCs w:val="28"/>
        </w:rPr>
        <w:t xml:space="preserve">бюджетов государственных </w:t>
      </w:r>
      <w:r w:rsidR="00C72760">
        <w:rPr>
          <w:sz w:val="28"/>
          <w:szCs w:val="28"/>
        </w:rPr>
        <w:t>внебюджетных фондов</w:t>
      </w:r>
      <w:r w:rsidR="009B4F6C">
        <w:rPr>
          <w:sz w:val="28"/>
          <w:szCs w:val="28"/>
        </w:rPr>
        <w:t>)</w:t>
      </w:r>
      <w:r w:rsidR="004C4367">
        <w:rPr>
          <w:sz w:val="28"/>
          <w:szCs w:val="28"/>
        </w:rPr>
        <w:t>.</w:t>
      </w:r>
    </w:p>
    <w:p w:rsidR="004C6A61" w:rsidRDefault="00CC2D88" w:rsidP="004B54ED">
      <w:pPr>
        <w:pStyle w:val="ConsPlusNormal"/>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Правовым о</w:t>
      </w:r>
      <w:r w:rsidR="004C6A61">
        <w:rPr>
          <w:rFonts w:ascii="Times New Roman" w:hAnsi="Times New Roman" w:cs="Times New Roman"/>
          <w:sz w:val="28"/>
          <w:szCs w:val="28"/>
        </w:rPr>
        <w:t xml:space="preserve">снованием </w:t>
      </w:r>
      <w:r>
        <w:rPr>
          <w:rFonts w:ascii="Times New Roman" w:hAnsi="Times New Roman" w:cs="Times New Roman"/>
          <w:sz w:val="28"/>
          <w:szCs w:val="28"/>
        </w:rPr>
        <w:t xml:space="preserve">расходования </w:t>
      </w:r>
      <w:r w:rsidR="004C6A61">
        <w:rPr>
          <w:rFonts w:ascii="Times New Roman" w:hAnsi="Times New Roman" w:cs="Times New Roman"/>
          <w:sz w:val="28"/>
          <w:szCs w:val="28"/>
        </w:rPr>
        <w:t xml:space="preserve">бюджетных </w:t>
      </w:r>
      <w:r>
        <w:rPr>
          <w:rFonts w:ascii="Times New Roman" w:hAnsi="Times New Roman" w:cs="Times New Roman"/>
          <w:sz w:val="28"/>
          <w:szCs w:val="28"/>
        </w:rPr>
        <w:t>средств</w:t>
      </w:r>
      <w:r w:rsidR="004C6A61">
        <w:rPr>
          <w:rFonts w:ascii="Times New Roman" w:hAnsi="Times New Roman" w:cs="Times New Roman"/>
          <w:sz w:val="28"/>
          <w:szCs w:val="28"/>
        </w:rPr>
        <w:t xml:space="preserve"> в 20</w:t>
      </w:r>
      <w:r w:rsidR="00C84914">
        <w:rPr>
          <w:rFonts w:ascii="Times New Roman" w:hAnsi="Times New Roman" w:cs="Times New Roman"/>
          <w:sz w:val="28"/>
          <w:szCs w:val="28"/>
        </w:rPr>
        <w:t>1</w:t>
      </w:r>
      <w:r w:rsidR="00D36882">
        <w:rPr>
          <w:rFonts w:ascii="Times New Roman" w:hAnsi="Times New Roman" w:cs="Times New Roman"/>
          <w:sz w:val="28"/>
          <w:szCs w:val="28"/>
        </w:rPr>
        <w:t>2</w:t>
      </w:r>
      <w:r w:rsidR="004C6A61">
        <w:rPr>
          <w:rFonts w:ascii="Times New Roman" w:hAnsi="Times New Roman" w:cs="Times New Roman"/>
          <w:sz w:val="28"/>
          <w:szCs w:val="28"/>
        </w:rPr>
        <w:t xml:space="preserve"> финансовом году был </w:t>
      </w:r>
      <w:r w:rsidR="004C6A61" w:rsidRPr="004B54ED">
        <w:rPr>
          <w:rFonts w:ascii="Times New Roman" w:hAnsi="Times New Roman" w:cs="Times New Roman"/>
          <w:sz w:val="28"/>
          <w:szCs w:val="28"/>
        </w:rPr>
        <w:t xml:space="preserve">Закон </w:t>
      </w:r>
      <w:r w:rsidR="00026073" w:rsidRPr="004B54ED">
        <w:rPr>
          <w:rFonts w:ascii="Times New Roman" w:hAnsi="Times New Roman" w:cs="Times New Roman"/>
          <w:sz w:val="28"/>
          <w:szCs w:val="28"/>
        </w:rPr>
        <w:t xml:space="preserve">Чеченской Республики </w:t>
      </w:r>
      <w:r w:rsidR="004C6A61" w:rsidRPr="004B54ED">
        <w:rPr>
          <w:rFonts w:ascii="Times New Roman" w:hAnsi="Times New Roman" w:cs="Times New Roman"/>
          <w:sz w:val="28"/>
          <w:szCs w:val="28"/>
        </w:rPr>
        <w:t xml:space="preserve">от </w:t>
      </w:r>
      <w:r w:rsidR="00D36882">
        <w:rPr>
          <w:rFonts w:ascii="Times New Roman" w:hAnsi="Times New Roman" w:cs="Times New Roman"/>
          <w:sz w:val="28"/>
          <w:szCs w:val="28"/>
        </w:rPr>
        <w:t>30</w:t>
      </w:r>
      <w:r w:rsidR="004C6A61">
        <w:rPr>
          <w:rFonts w:ascii="Times New Roman" w:hAnsi="Times New Roman" w:cs="Times New Roman"/>
          <w:sz w:val="28"/>
          <w:szCs w:val="28"/>
        </w:rPr>
        <w:t xml:space="preserve"> </w:t>
      </w:r>
      <w:r w:rsidR="00C34AC2">
        <w:rPr>
          <w:rFonts w:ascii="Times New Roman" w:hAnsi="Times New Roman" w:cs="Times New Roman"/>
          <w:sz w:val="28"/>
          <w:szCs w:val="28"/>
        </w:rPr>
        <w:t>ноября</w:t>
      </w:r>
      <w:r w:rsidR="004C6A61">
        <w:rPr>
          <w:rFonts w:ascii="Times New Roman" w:hAnsi="Times New Roman" w:cs="Times New Roman"/>
          <w:sz w:val="28"/>
          <w:szCs w:val="28"/>
        </w:rPr>
        <w:t xml:space="preserve"> </w:t>
      </w:r>
      <w:r w:rsidR="004C6A61" w:rsidRPr="004B54ED">
        <w:rPr>
          <w:rFonts w:ascii="Times New Roman" w:hAnsi="Times New Roman" w:cs="Times New Roman"/>
          <w:sz w:val="28"/>
          <w:szCs w:val="28"/>
        </w:rPr>
        <w:t>20</w:t>
      </w:r>
      <w:r w:rsidR="00C34AC2">
        <w:rPr>
          <w:rFonts w:ascii="Times New Roman" w:hAnsi="Times New Roman" w:cs="Times New Roman"/>
          <w:sz w:val="28"/>
          <w:szCs w:val="28"/>
        </w:rPr>
        <w:t>1</w:t>
      </w:r>
      <w:r w:rsidR="00D36882">
        <w:rPr>
          <w:rFonts w:ascii="Times New Roman" w:hAnsi="Times New Roman" w:cs="Times New Roman"/>
          <w:sz w:val="28"/>
          <w:szCs w:val="28"/>
        </w:rPr>
        <w:t>1</w:t>
      </w:r>
      <w:r w:rsidR="004C6A61">
        <w:rPr>
          <w:rFonts w:ascii="Times New Roman" w:hAnsi="Times New Roman" w:cs="Times New Roman"/>
          <w:sz w:val="28"/>
          <w:szCs w:val="28"/>
        </w:rPr>
        <w:t xml:space="preserve"> </w:t>
      </w:r>
      <w:r w:rsidR="004C6A61" w:rsidRPr="004B54ED">
        <w:rPr>
          <w:rFonts w:ascii="Times New Roman" w:hAnsi="Times New Roman" w:cs="Times New Roman"/>
          <w:sz w:val="28"/>
          <w:szCs w:val="28"/>
        </w:rPr>
        <w:t>г</w:t>
      </w:r>
      <w:r w:rsidR="004C6A61">
        <w:rPr>
          <w:rFonts w:ascii="Times New Roman" w:hAnsi="Times New Roman" w:cs="Times New Roman"/>
          <w:sz w:val="28"/>
          <w:szCs w:val="28"/>
        </w:rPr>
        <w:t>ода</w:t>
      </w:r>
      <w:r w:rsidR="004C6A61" w:rsidRPr="004B54ED">
        <w:rPr>
          <w:rFonts w:ascii="Times New Roman" w:hAnsi="Times New Roman" w:cs="Times New Roman"/>
          <w:sz w:val="28"/>
          <w:szCs w:val="28"/>
        </w:rPr>
        <w:t xml:space="preserve"> </w:t>
      </w:r>
      <w:r w:rsidR="00B17A84">
        <w:rPr>
          <w:rFonts w:ascii="Times New Roman" w:hAnsi="Times New Roman" w:cs="Times New Roman"/>
          <w:sz w:val="28"/>
          <w:szCs w:val="28"/>
        </w:rPr>
        <w:t xml:space="preserve">   </w:t>
      </w:r>
      <w:r w:rsidR="00026073" w:rsidRPr="004B54ED">
        <w:rPr>
          <w:rFonts w:ascii="Times New Roman" w:hAnsi="Times New Roman" w:cs="Times New Roman"/>
          <w:sz w:val="28"/>
          <w:szCs w:val="28"/>
        </w:rPr>
        <w:t>№</w:t>
      </w:r>
      <w:r w:rsidR="008205BB">
        <w:rPr>
          <w:rFonts w:ascii="Times New Roman" w:hAnsi="Times New Roman" w:cs="Times New Roman"/>
          <w:sz w:val="28"/>
          <w:szCs w:val="28"/>
        </w:rPr>
        <w:t xml:space="preserve"> </w:t>
      </w:r>
      <w:r w:rsidR="00D36882">
        <w:rPr>
          <w:rFonts w:ascii="Times New Roman" w:hAnsi="Times New Roman" w:cs="Times New Roman"/>
          <w:sz w:val="28"/>
          <w:szCs w:val="28"/>
        </w:rPr>
        <w:t>42</w:t>
      </w:r>
      <w:r w:rsidR="00026073" w:rsidRPr="004B54ED">
        <w:rPr>
          <w:rFonts w:ascii="Times New Roman" w:hAnsi="Times New Roman" w:cs="Times New Roman"/>
          <w:sz w:val="28"/>
          <w:szCs w:val="28"/>
        </w:rPr>
        <w:t>-РЗ «</w:t>
      </w:r>
      <w:r w:rsidR="00C34AC2" w:rsidRPr="00C34AC2">
        <w:rPr>
          <w:rFonts w:ascii="Times New Roman" w:hAnsi="Times New Roman" w:cs="Times New Roman"/>
          <w:sz w:val="28"/>
          <w:szCs w:val="28"/>
        </w:rPr>
        <w:t>О республиканском бюджете на 201</w:t>
      </w:r>
      <w:r w:rsidR="00D36882">
        <w:rPr>
          <w:rFonts w:ascii="Times New Roman" w:hAnsi="Times New Roman" w:cs="Times New Roman"/>
          <w:sz w:val="28"/>
          <w:szCs w:val="28"/>
        </w:rPr>
        <w:t>2</w:t>
      </w:r>
      <w:r w:rsidR="00C34AC2" w:rsidRPr="00C34AC2">
        <w:rPr>
          <w:rFonts w:ascii="Times New Roman" w:hAnsi="Times New Roman" w:cs="Times New Roman"/>
          <w:sz w:val="28"/>
          <w:szCs w:val="28"/>
        </w:rPr>
        <w:t xml:space="preserve"> год</w:t>
      </w:r>
      <w:r w:rsidR="00D36882">
        <w:rPr>
          <w:rFonts w:ascii="Times New Roman" w:hAnsi="Times New Roman" w:cs="Times New Roman"/>
          <w:sz w:val="28"/>
          <w:szCs w:val="28"/>
        </w:rPr>
        <w:t xml:space="preserve"> </w:t>
      </w:r>
      <w:r w:rsidR="00D36882" w:rsidRPr="00D36882">
        <w:rPr>
          <w:rFonts w:ascii="Times New Roman" w:hAnsi="Times New Roman" w:cs="Times New Roman"/>
          <w:sz w:val="28"/>
          <w:szCs w:val="28"/>
        </w:rPr>
        <w:t>и на плановый период 2013 и 2014 годов</w:t>
      </w:r>
      <w:r w:rsidR="00026073" w:rsidRPr="004B54ED">
        <w:rPr>
          <w:rFonts w:ascii="Times New Roman" w:hAnsi="Times New Roman" w:cs="Times New Roman"/>
          <w:sz w:val="28"/>
          <w:szCs w:val="28"/>
        </w:rPr>
        <w:t>»</w:t>
      </w:r>
      <w:r w:rsidR="00C72760">
        <w:rPr>
          <w:rFonts w:ascii="Times New Roman" w:hAnsi="Times New Roman" w:cs="Times New Roman"/>
          <w:sz w:val="28"/>
          <w:szCs w:val="28"/>
        </w:rPr>
        <w:t>, а также 2</w:t>
      </w:r>
      <w:r w:rsidR="003917D8">
        <w:rPr>
          <w:rFonts w:ascii="Times New Roman" w:hAnsi="Times New Roman" w:cs="Times New Roman"/>
          <w:sz w:val="28"/>
          <w:szCs w:val="28"/>
        </w:rPr>
        <w:t>3</w:t>
      </w:r>
      <w:r w:rsidR="00D36882">
        <w:rPr>
          <w:rFonts w:ascii="Times New Roman" w:hAnsi="Times New Roman" w:cs="Times New Roman"/>
          <w:sz w:val="28"/>
          <w:szCs w:val="28"/>
        </w:rPr>
        <w:t>7</w:t>
      </w:r>
      <w:r w:rsidR="00C72760">
        <w:rPr>
          <w:rFonts w:ascii="Times New Roman" w:hAnsi="Times New Roman" w:cs="Times New Roman"/>
          <w:sz w:val="28"/>
          <w:szCs w:val="28"/>
        </w:rPr>
        <w:t xml:space="preserve"> решений о бюджетах муниципальных образований.</w:t>
      </w:r>
    </w:p>
    <w:p w:rsidR="00C84914" w:rsidRDefault="00C84914" w:rsidP="004B54ED">
      <w:pPr>
        <w:pStyle w:val="ConsPlusNormal"/>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Исполнение консолидированного бюджет</w:t>
      </w:r>
      <w:r w:rsidR="00CC2D88">
        <w:rPr>
          <w:rFonts w:ascii="Times New Roman" w:hAnsi="Times New Roman" w:cs="Times New Roman"/>
          <w:sz w:val="28"/>
          <w:szCs w:val="28"/>
        </w:rPr>
        <w:t>а</w:t>
      </w:r>
      <w:r>
        <w:rPr>
          <w:rFonts w:ascii="Times New Roman" w:hAnsi="Times New Roman" w:cs="Times New Roman"/>
          <w:sz w:val="28"/>
          <w:szCs w:val="28"/>
        </w:rPr>
        <w:t xml:space="preserve"> Чеченской Республики за 201</w:t>
      </w:r>
      <w:r w:rsidR="00D36882">
        <w:rPr>
          <w:rFonts w:ascii="Times New Roman" w:hAnsi="Times New Roman" w:cs="Times New Roman"/>
          <w:sz w:val="28"/>
          <w:szCs w:val="28"/>
        </w:rPr>
        <w:t>2</w:t>
      </w:r>
      <w:r>
        <w:rPr>
          <w:rFonts w:ascii="Times New Roman" w:hAnsi="Times New Roman" w:cs="Times New Roman"/>
          <w:sz w:val="28"/>
          <w:szCs w:val="28"/>
        </w:rPr>
        <w:t xml:space="preserve"> год выглядит в общих чертах следующим образом.</w:t>
      </w:r>
    </w:p>
    <w:p w:rsidR="004D4131" w:rsidRDefault="00503926" w:rsidP="00A64DD4">
      <w:pPr>
        <w:spacing w:line="360" w:lineRule="auto"/>
        <w:ind w:firstLine="708"/>
        <w:jc w:val="both"/>
        <w:rPr>
          <w:sz w:val="28"/>
          <w:szCs w:val="28"/>
        </w:rPr>
      </w:pPr>
      <w:r>
        <w:rPr>
          <w:sz w:val="28"/>
          <w:szCs w:val="28"/>
        </w:rPr>
        <w:t xml:space="preserve">Доходная часть исполнена на </w:t>
      </w:r>
      <w:r w:rsidR="00EB581C">
        <w:rPr>
          <w:sz w:val="28"/>
          <w:szCs w:val="28"/>
        </w:rPr>
        <w:t>9</w:t>
      </w:r>
      <w:r w:rsidR="004E146D">
        <w:rPr>
          <w:sz w:val="28"/>
          <w:szCs w:val="28"/>
        </w:rPr>
        <w:t>9</w:t>
      </w:r>
      <w:r w:rsidR="00EB581C">
        <w:rPr>
          <w:sz w:val="28"/>
          <w:szCs w:val="28"/>
        </w:rPr>
        <w:t>,</w:t>
      </w:r>
      <w:r w:rsidR="004E146D">
        <w:rPr>
          <w:sz w:val="28"/>
          <w:szCs w:val="28"/>
        </w:rPr>
        <w:t>0</w:t>
      </w:r>
      <w:r w:rsidR="002E1E92">
        <w:rPr>
          <w:sz w:val="28"/>
          <w:szCs w:val="28"/>
        </w:rPr>
        <w:t xml:space="preserve"> </w:t>
      </w:r>
      <w:r>
        <w:rPr>
          <w:sz w:val="28"/>
          <w:szCs w:val="28"/>
        </w:rPr>
        <w:t>%</w:t>
      </w:r>
      <w:r w:rsidR="002057AE">
        <w:rPr>
          <w:sz w:val="28"/>
          <w:szCs w:val="28"/>
        </w:rPr>
        <w:t>,</w:t>
      </w:r>
      <w:r>
        <w:rPr>
          <w:sz w:val="28"/>
          <w:szCs w:val="28"/>
        </w:rPr>
        <w:t xml:space="preserve"> </w:t>
      </w:r>
      <w:r w:rsidR="002057AE">
        <w:rPr>
          <w:sz w:val="28"/>
          <w:szCs w:val="28"/>
        </w:rPr>
        <w:t>а</w:t>
      </w:r>
      <w:r>
        <w:rPr>
          <w:sz w:val="28"/>
          <w:szCs w:val="28"/>
        </w:rPr>
        <w:t xml:space="preserve"> расходная соответственно </w:t>
      </w:r>
      <w:r w:rsidR="002E1E92">
        <w:rPr>
          <w:sz w:val="28"/>
          <w:szCs w:val="28"/>
        </w:rPr>
        <w:t xml:space="preserve">на </w:t>
      </w:r>
      <w:r>
        <w:rPr>
          <w:sz w:val="28"/>
          <w:szCs w:val="28"/>
        </w:rPr>
        <w:t>9</w:t>
      </w:r>
      <w:r w:rsidR="004E146D">
        <w:rPr>
          <w:sz w:val="28"/>
          <w:szCs w:val="28"/>
        </w:rPr>
        <w:t>6</w:t>
      </w:r>
      <w:r>
        <w:rPr>
          <w:sz w:val="28"/>
          <w:szCs w:val="28"/>
        </w:rPr>
        <w:t>,</w:t>
      </w:r>
      <w:r w:rsidR="004E146D">
        <w:rPr>
          <w:sz w:val="28"/>
          <w:szCs w:val="28"/>
        </w:rPr>
        <w:t>2 </w:t>
      </w:r>
      <w:r>
        <w:rPr>
          <w:sz w:val="28"/>
          <w:szCs w:val="28"/>
        </w:rPr>
        <w:t>%.</w:t>
      </w:r>
    </w:p>
    <w:p w:rsidR="0007251F" w:rsidRDefault="0007251F" w:rsidP="00A64DD4">
      <w:pPr>
        <w:spacing w:line="360" w:lineRule="auto"/>
        <w:ind w:firstLine="708"/>
        <w:jc w:val="both"/>
        <w:rPr>
          <w:sz w:val="28"/>
          <w:szCs w:val="28"/>
        </w:rPr>
      </w:pPr>
      <w:r>
        <w:rPr>
          <w:noProof/>
        </w:rPr>
        <w:lastRenderedPageBreak/>
        <w:drawing>
          <wp:inline distT="0" distB="0" distL="0" distR="0" wp14:anchorId="74F50A62" wp14:editId="4B030681">
            <wp:extent cx="3280018" cy="2623947"/>
            <wp:effectExtent l="0" t="0" r="0" b="508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284697" cy="2627690"/>
                    </a:xfrm>
                    <a:prstGeom prst="rect">
                      <a:avLst/>
                    </a:prstGeom>
                  </pic:spPr>
                </pic:pic>
              </a:graphicData>
            </a:graphic>
          </wp:inline>
        </w:drawing>
      </w:r>
    </w:p>
    <w:p w:rsidR="005C76F8" w:rsidRDefault="00EE55EF" w:rsidP="00EB581C">
      <w:pPr>
        <w:spacing w:line="360" w:lineRule="auto"/>
        <w:ind w:firstLine="708"/>
        <w:jc w:val="both"/>
        <w:rPr>
          <w:sz w:val="28"/>
          <w:szCs w:val="28"/>
        </w:rPr>
      </w:pPr>
      <w:r w:rsidRPr="006E5B06">
        <w:rPr>
          <w:sz w:val="28"/>
          <w:szCs w:val="28"/>
        </w:rPr>
        <w:t xml:space="preserve">Объем налоговых и неналоговых поступлений в расчете на душу населения </w:t>
      </w:r>
      <w:r w:rsidRPr="00A64DD4">
        <w:rPr>
          <w:sz w:val="28"/>
          <w:szCs w:val="28"/>
        </w:rPr>
        <w:t xml:space="preserve">составил </w:t>
      </w:r>
      <w:r w:rsidR="002057AE" w:rsidRPr="002057AE">
        <w:rPr>
          <w:sz w:val="28"/>
          <w:szCs w:val="28"/>
        </w:rPr>
        <w:t>8 79</w:t>
      </w:r>
      <w:r w:rsidR="002057AE">
        <w:rPr>
          <w:sz w:val="28"/>
          <w:szCs w:val="28"/>
        </w:rPr>
        <w:t>5</w:t>
      </w:r>
      <w:r w:rsidR="00A64DD4">
        <w:rPr>
          <w:sz w:val="28"/>
          <w:szCs w:val="28"/>
        </w:rPr>
        <w:t xml:space="preserve"> </w:t>
      </w:r>
      <w:r w:rsidRPr="00A64DD4">
        <w:rPr>
          <w:sz w:val="28"/>
          <w:szCs w:val="28"/>
        </w:rPr>
        <w:t>рубл</w:t>
      </w:r>
      <w:r w:rsidR="002057AE">
        <w:rPr>
          <w:sz w:val="28"/>
          <w:szCs w:val="28"/>
        </w:rPr>
        <w:t>ей</w:t>
      </w:r>
      <w:r w:rsidRPr="00A64DD4">
        <w:rPr>
          <w:sz w:val="28"/>
          <w:szCs w:val="28"/>
        </w:rPr>
        <w:t xml:space="preserve"> и по отношению к предыдущему году </w:t>
      </w:r>
      <w:r w:rsidR="00EB6C66">
        <w:rPr>
          <w:sz w:val="28"/>
          <w:szCs w:val="28"/>
        </w:rPr>
        <w:t xml:space="preserve">увеличился на </w:t>
      </w:r>
      <w:r w:rsidR="002057AE">
        <w:rPr>
          <w:sz w:val="28"/>
          <w:szCs w:val="28"/>
        </w:rPr>
        <w:t>10,6</w:t>
      </w:r>
      <w:r w:rsidR="00EB6C66">
        <w:rPr>
          <w:sz w:val="28"/>
          <w:szCs w:val="28"/>
        </w:rPr>
        <w:t>%</w:t>
      </w:r>
      <w:r w:rsidRPr="00A64DD4">
        <w:rPr>
          <w:sz w:val="28"/>
          <w:szCs w:val="28"/>
        </w:rPr>
        <w:t>.</w:t>
      </w:r>
      <w:r w:rsidRPr="006E5B06">
        <w:rPr>
          <w:sz w:val="28"/>
          <w:szCs w:val="28"/>
        </w:rPr>
        <w:t xml:space="preserve"> </w:t>
      </w:r>
      <w:r w:rsidR="004B6385">
        <w:rPr>
          <w:sz w:val="28"/>
          <w:szCs w:val="28"/>
        </w:rPr>
        <w:t xml:space="preserve">Рост собственных доходов был обусловлен увеличением поступлений по налогу на доходы физических лиц и налогу на </w:t>
      </w:r>
      <w:r w:rsidR="008B3532">
        <w:rPr>
          <w:sz w:val="28"/>
          <w:szCs w:val="28"/>
        </w:rPr>
        <w:t>имущество</w:t>
      </w:r>
      <w:r w:rsidR="004B6385">
        <w:rPr>
          <w:sz w:val="28"/>
          <w:szCs w:val="28"/>
        </w:rPr>
        <w:t>.</w:t>
      </w:r>
    </w:p>
    <w:p w:rsidR="000C0103" w:rsidRDefault="001773A6" w:rsidP="00A64DD4">
      <w:pPr>
        <w:spacing w:line="360" w:lineRule="auto"/>
        <w:ind w:firstLine="708"/>
        <w:jc w:val="both"/>
        <w:rPr>
          <w:sz w:val="28"/>
          <w:szCs w:val="28"/>
        </w:rPr>
      </w:pPr>
      <w:proofErr w:type="gramStart"/>
      <w:r w:rsidRPr="006E5B06">
        <w:rPr>
          <w:sz w:val="28"/>
          <w:szCs w:val="28"/>
        </w:rPr>
        <w:t>Расходы бюджета на душу населения, с учетом бюджетных инвестиций в рамках ФЦП "Социально-экономическое развитие Чеченской Республики на 2008-201</w:t>
      </w:r>
      <w:r w:rsidR="000C6073">
        <w:rPr>
          <w:sz w:val="28"/>
          <w:szCs w:val="28"/>
        </w:rPr>
        <w:t>2</w:t>
      </w:r>
      <w:r w:rsidRPr="006E5B06">
        <w:rPr>
          <w:sz w:val="28"/>
          <w:szCs w:val="28"/>
        </w:rPr>
        <w:t xml:space="preserve"> годы", </w:t>
      </w:r>
      <w:r w:rsidR="00A64DD4">
        <w:rPr>
          <w:sz w:val="28"/>
          <w:szCs w:val="28"/>
        </w:rPr>
        <w:t>с</w:t>
      </w:r>
      <w:r w:rsidRPr="006E5B06">
        <w:rPr>
          <w:sz w:val="28"/>
          <w:szCs w:val="28"/>
        </w:rPr>
        <w:t xml:space="preserve">оставили </w:t>
      </w:r>
      <w:r w:rsidR="008702B8" w:rsidRPr="008702B8">
        <w:rPr>
          <w:sz w:val="28"/>
          <w:szCs w:val="28"/>
        </w:rPr>
        <w:t>58 52</w:t>
      </w:r>
      <w:r w:rsidR="008702B8">
        <w:rPr>
          <w:sz w:val="28"/>
          <w:szCs w:val="28"/>
        </w:rPr>
        <w:t xml:space="preserve">5 </w:t>
      </w:r>
      <w:r w:rsidRPr="006E5B06">
        <w:rPr>
          <w:sz w:val="28"/>
          <w:szCs w:val="28"/>
        </w:rPr>
        <w:t>рубл</w:t>
      </w:r>
      <w:r w:rsidR="00EB6C66">
        <w:rPr>
          <w:sz w:val="28"/>
          <w:szCs w:val="28"/>
        </w:rPr>
        <w:t>ей</w:t>
      </w:r>
      <w:r w:rsidRPr="006E5B06">
        <w:rPr>
          <w:sz w:val="28"/>
          <w:szCs w:val="28"/>
        </w:rPr>
        <w:t xml:space="preserve">, </w:t>
      </w:r>
      <w:r w:rsidR="00EB6C66">
        <w:rPr>
          <w:sz w:val="28"/>
          <w:szCs w:val="28"/>
        </w:rPr>
        <w:t xml:space="preserve">что </w:t>
      </w:r>
      <w:r w:rsidR="008702B8">
        <w:rPr>
          <w:sz w:val="28"/>
          <w:szCs w:val="28"/>
        </w:rPr>
        <w:t>меньше</w:t>
      </w:r>
      <w:r w:rsidR="000C6073">
        <w:rPr>
          <w:sz w:val="28"/>
          <w:szCs w:val="28"/>
        </w:rPr>
        <w:t xml:space="preserve"> показателя </w:t>
      </w:r>
      <w:r w:rsidR="00EB6C66">
        <w:rPr>
          <w:sz w:val="28"/>
          <w:szCs w:val="28"/>
        </w:rPr>
        <w:t xml:space="preserve"> </w:t>
      </w:r>
      <w:r w:rsidR="000C6073">
        <w:rPr>
          <w:sz w:val="28"/>
          <w:szCs w:val="28"/>
        </w:rPr>
        <w:t xml:space="preserve">предыдущего года </w:t>
      </w:r>
      <w:r w:rsidR="00EB6C66">
        <w:rPr>
          <w:sz w:val="28"/>
          <w:szCs w:val="28"/>
        </w:rPr>
        <w:t xml:space="preserve">на </w:t>
      </w:r>
      <w:r w:rsidR="008702B8">
        <w:rPr>
          <w:sz w:val="28"/>
          <w:szCs w:val="28"/>
        </w:rPr>
        <w:t>5,8</w:t>
      </w:r>
      <w:r w:rsidR="00EB6C66">
        <w:rPr>
          <w:sz w:val="28"/>
          <w:szCs w:val="28"/>
        </w:rPr>
        <w:t xml:space="preserve">%. </w:t>
      </w:r>
      <w:r w:rsidR="008702B8">
        <w:rPr>
          <w:sz w:val="28"/>
          <w:szCs w:val="28"/>
        </w:rPr>
        <w:t xml:space="preserve">Отрицательная динамика данного показателя объясняется уменьшением объема </w:t>
      </w:r>
      <w:r w:rsidR="005E61A6">
        <w:rPr>
          <w:sz w:val="28"/>
          <w:szCs w:val="28"/>
        </w:rPr>
        <w:t>консолидированного бюджета Чеченской Республики связанн</w:t>
      </w:r>
      <w:r w:rsidR="004F012B">
        <w:rPr>
          <w:sz w:val="28"/>
          <w:szCs w:val="28"/>
        </w:rPr>
        <w:t>ого</w:t>
      </w:r>
      <w:r w:rsidR="008702B8">
        <w:rPr>
          <w:sz w:val="28"/>
          <w:szCs w:val="28"/>
        </w:rPr>
        <w:t xml:space="preserve"> с</w:t>
      </w:r>
      <w:r w:rsidR="008702B8" w:rsidRPr="008702B8">
        <w:rPr>
          <w:sz w:val="28"/>
          <w:szCs w:val="28"/>
        </w:rPr>
        <w:t xml:space="preserve"> </w:t>
      </w:r>
      <w:r w:rsidR="008702B8">
        <w:rPr>
          <w:sz w:val="28"/>
          <w:szCs w:val="28"/>
        </w:rPr>
        <w:t>сокращением средств выделенных в прошедшем году на реализацию ФЦП «Социально-экономическое развитие Чеченской Республики на 2008-2012 годы»</w:t>
      </w:r>
      <w:r w:rsidR="005E61A6">
        <w:rPr>
          <w:sz w:val="28"/>
          <w:szCs w:val="28"/>
        </w:rPr>
        <w:t>.</w:t>
      </w:r>
      <w:proofErr w:type="gramEnd"/>
    </w:p>
    <w:p w:rsidR="007679BF" w:rsidRDefault="006A649D" w:rsidP="001773A6">
      <w:pPr>
        <w:spacing w:line="360" w:lineRule="auto"/>
        <w:ind w:firstLine="708"/>
        <w:jc w:val="both"/>
        <w:rPr>
          <w:sz w:val="28"/>
          <w:szCs w:val="28"/>
        </w:rPr>
      </w:pPr>
      <w:r>
        <w:rPr>
          <w:sz w:val="28"/>
          <w:szCs w:val="28"/>
        </w:rPr>
        <w:t xml:space="preserve">Удельный вес расходов на увеличение стоимости основных средств составил </w:t>
      </w:r>
      <w:r w:rsidR="00643862" w:rsidRPr="00643862">
        <w:rPr>
          <w:sz w:val="28"/>
          <w:szCs w:val="28"/>
        </w:rPr>
        <w:t>33,6</w:t>
      </w:r>
      <w:r w:rsidR="00643862">
        <w:rPr>
          <w:sz w:val="28"/>
          <w:szCs w:val="28"/>
        </w:rPr>
        <w:t xml:space="preserve"> </w:t>
      </w:r>
      <w:r>
        <w:rPr>
          <w:sz w:val="28"/>
          <w:szCs w:val="28"/>
        </w:rPr>
        <w:t xml:space="preserve">%, </w:t>
      </w:r>
      <w:r w:rsidR="002E1E92">
        <w:rPr>
          <w:sz w:val="28"/>
          <w:szCs w:val="28"/>
        </w:rPr>
        <w:t xml:space="preserve">бюджетные инвестиции </w:t>
      </w:r>
      <w:r>
        <w:rPr>
          <w:sz w:val="28"/>
          <w:szCs w:val="28"/>
        </w:rPr>
        <w:t>по отношению к 20</w:t>
      </w:r>
      <w:r w:rsidR="001F2EC1">
        <w:rPr>
          <w:sz w:val="28"/>
          <w:szCs w:val="28"/>
        </w:rPr>
        <w:t>1</w:t>
      </w:r>
      <w:r w:rsidR="00643862">
        <w:rPr>
          <w:sz w:val="28"/>
          <w:szCs w:val="28"/>
        </w:rPr>
        <w:t>1</w:t>
      </w:r>
      <w:r>
        <w:rPr>
          <w:sz w:val="28"/>
          <w:szCs w:val="28"/>
        </w:rPr>
        <w:t xml:space="preserve"> году </w:t>
      </w:r>
      <w:r w:rsidR="00643862">
        <w:rPr>
          <w:sz w:val="28"/>
          <w:szCs w:val="28"/>
        </w:rPr>
        <w:t>сократились</w:t>
      </w:r>
      <w:r>
        <w:rPr>
          <w:sz w:val="28"/>
          <w:szCs w:val="28"/>
        </w:rPr>
        <w:t xml:space="preserve"> на </w:t>
      </w:r>
      <w:r w:rsidR="00643862">
        <w:rPr>
          <w:sz w:val="28"/>
          <w:szCs w:val="28"/>
        </w:rPr>
        <w:t>7,7</w:t>
      </w:r>
      <w:r>
        <w:rPr>
          <w:sz w:val="28"/>
          <w:szCs w:val="28"/>
        </w:rPr>
        <w:t>%</w:t>
      </w:r>
      <w:r w:rsidR="00643862">
        <w:rPr>
          <w:sz w:val="28"/>
          <w:szCs w:val="28"/>
        </w:rPr>
        <w:t>, что явилось, опять-таки, следствием уменьшение финансирования программных бюджетных инвестиций.</w:t>
      </w:r>
      <w:r>
        <w:rPr>
          <w:sz w:val="28"/>
          <w:szCs w:val="28"/>
        </w:rPr>
        <w:t xml:space="preserve"> </w:t>
      </w:r>
      <w:r w:rsidR="007A1695">
        <w:rPr>
          <w:sz w:val="28"/>
          <w:szCs w:val="28"/>
        </w:rPr>
        <w:t>Но, не</w:t>
      </w:r>
      <w:r w:rsidR="00643862">
        <w:rPr>
          <w:sz w:val="28"/>
          <w:szCs w:val="28"/>
        </w:rPr>
        <w:t>смотря на это, мы находимся на втором месте по этому показателю в Северокавказском федеральном округе.</w:t>
      </w:r>
    </w:p>
    <w:p w:rsidR="00F21AFA" w:rsidRPr="001F2EC1" w:rsidRDefault="00DC3E0C" w:rsidP="001773A6">
      <w:pPr>
        <w:spacing w:line="360" w:lineRule="auto"/>
        <w:ind w:firstLine="708"/>
        <w:jc w:val="both"/>
        <w:rPr>
          <w:sz w:val="28"/>
          <w:szCs w:val="28"/>
        </w:rPr>
      </w:pPr>
      <w:r>
        <w:rPr>
          <w:sz w:val="28"/>
          <w:szCs w:val="28"/>
        </w:rPr>
        <w:t>Более п</w:t>
      </w:r>
      <w:r w:rsidR="007679BF">
        <w:rPr>
          <w:sz w:val="28"/>
          <w:szCs w:val="28"/>
        </w:rPr>
        <w:t>одробный анализ исполнения бюджета выглядит следующим образом.</w:t>
      </w:r>
      <w:r w:rsidR="002306B1" w:rsidRPr="002306B1">
        <w:t xml:space="preserve"> </w:t>
      </w:r>
    </w:p>
    <w:p w:rsidR="00640931" w:rsidRPr="00640931" w:rsidRDefault="00640931" w:rsidP="00E0517B">
      <w:pPr>
        <w:numPr>
          <w:ilvl w:val="0"/>
          <w:numId w:val="1"/>
        </w:numPr>
        <w:spacing w:line="360" w:lineRule="auto"/>
        <w:jc w:val="both"/>
        <w:rPr>
          <w:b/>
          <w:sz w:val="28"/>
          <w:szCs w:val="28"/>
        </w:rPr>
      </w:pPr>
      <w:r w:rsidRPr="00640931">
        <w:rPr>
          <w:b/>
          <w:sz w:val="28"/>
          <w:szCs w:val="28"/>
        </w:rPr>
        <w:t>Доходы</w:t>
      </w:r>
    </w:p>
    <w:p w:rsidR="008957BF" w:rsidRDefault="00650062" w:rsidP="005E04E3">
      <w:pPr>
        <w:spacing w:line="360" w:lineRule="auto"/>
        <w:ind w:firstLine="708"/>
        <w:jc w:val="both"/>
        <w:rPr>
          <w:sz w:val="28"/>
          <w:szCs w:val="28"/>
        </w:rPr>
      </w:pPr>
      <w:r w:rsidRPr="005E04E3">
        <w:rPr>
          <w:sz w:val="28"/>
          <w:szCs w:val="28"/>
        </w:rPr>
        <w:lastRenderedPageBreak/>
        <w:t>Кассовое и</w:t>
      </w:r>
      <w:r w:rsidR="008957BF" w:rsidRPr="005E04E3">
        <w:rPr>
          <w:sz w:val="28"/>
          <w:szCs w:val="28"/>
        </w:rPr>
        <w:t xml:space="preserve">сполнение консолидированного бюджета Чеченской Республики по доходам </w:t>
      </w:r>
      <w:r w:rsidR="00414AAE" w:rsidRPr="005E04E3">
        <w:rPr>
          <w:sz w:val="28"/>
          <w:szCs w:val="28"/>
        </w:rPr>
        <w:t>за 20</w:t>
      </w:r>
      <w:r w:rsidR="00E2524A">
        <w:rPr>
          <w:sz w:val="28"/>
          <w:szCs w:val="28"/>
        </w:rPr>
        <w:t>1</w:t>
      </w:r>
      <w:r w:rsidR="00643862">
        <w:rPr>
          <w:sz w:val="28"/>
          <w:szCs w:val="28"/>
        </w:rPr>
        <w:t>2</w:t>
      </w:r>
      <w:r w:rsidR="00FE5424">
        <w:rPr>
          <w:sz w:val="28"/>
          <w:szCs w:val="28"/>
        </w:rPr>
        <w:t xml:space="preserve"> год составляет 9</w:t>
      </w:r>
      <w:r w:rsidR="002306B1">
        <w:rPr>
          <w:sz w:val="28"/>
          <w:szCs w:val="28"/>
        </w:rPr>
        <w:t>9,0</w:t>
      </w:r>
      <w:r w:rsidR="00FE5424">
        <w:rPr>
          <w:sz w:val="28"/>
          <w:szCs w:val="28"/>
        </w:rPr>
        <w:t>%.</w:t>
      </w:r>
      <w:r w:rsidR="00E2524A">
        <w:rPr>
          <w:sz w:val="28"/>
          <w:szCs w:val="28"/>
        </w:rPr>
        <w:t xml:space="preserve"> </w:t>
      </w:r>
      <w:r w:rsidR="00FE5424">
        <w:rPr>
          <w:sz w:val="28"/>
          <w:szCs w:val="28"/>
        </w:rPr>
        <w:t>С</w:t>
      </w:r>
      <w:r w:rsidR="00E2524A">
        <w:rPr>
          <w:sz w:val="28"/>
          <w:szCs w:val="28"/>
        </w:rPr>
        <w:t xml:space="preserve">огласно </w:t>
      </w:r>
      <w:r w:rsidR="002E1E92" w:rsidRPr="007473AF">
        <w:rPr>
          <w:sz w:val="28"/>
          <w:szCs w:val="28"/>
        </w:rPr>
        <w:t>утвержденной</w:t>
      </w:r>
      <w:r w:rsidR="000D3C88">
        <w:rPr>
          <w:sz w:val="28"/>
          <w:szCs w:val="28"/>
        </w:rPr>
        <w:t xml:space="preserve"> </w:t>
      </w:r>
      <w:r w:rsidR="00E2524A">
        <w:rPr>
          <w:sz w:val="28"/>
          <w:szCs w:val="28"/>
        </w:rPr>
        <w:t>отчет</w:t>
      </w:r>
      <w:r w:rsidR="000D3C88">
        <w:rPr>
          <w:sz w:val="28"/>
          <w:szCs w:val="28"/>
        </w:rPr>
        <w:t>ности</w:t>
      </w:r>
      <w:r w:rsidR="00E2524A">
        <w:rPr>
          <w:sz w:val="28"/>
          <w:szCs w:val="28"/>
        </w:rPr>
        <w:t>,</w:t>
      </w:r>
      <w:r w:rsidR="00414AAE">
        <w:rPr>
          <w:sz w:val="28"/>
          <w:szCs w:val="28"/>
        </w:rPr>
        <w:t xml:space="preserve"> </w:t>
      </w:r>
      <w:r w:rsidR="00FE5424">
        <w:rPr>
          <w:sz w:val="28"/>
          <w:szCs w:val="28"/>
        </w:rPr>
        <w:t>сумма исполнения равна</w:t>
      </w:r>
      <w:r w:rsidR="002B3A8F" w:rsidRPr="004B54ED">
        <w:rPr>
          <w:sz w:val="28"/>
          <w:szCs w:val="28"/>
        </w:rPr>
        <w:t xml:space="preserve"> </w:t>
      </w:r>
      <w:r w:rsidR="001F2EC1">
        <w:rPr>
          <w:sz w:val="28"/>
          <w:szCs w:val="28"/>
        </w:rPr>
        <w:t>78</w:t>
      </w:r>
      <w:r w:rsidR="002B3A8F" w:rsidRPr="004B54ED">
        <w:rPr>
          <w:bCs/>
          <w:sz w:val="28"/>
          <w:szCs w:val="28"/>
        </w:rPr>
        <w:t xml:space="preserve"> </w:t>
      </w:r>
      <w:r w:rsidR="002B3A8F" w:rsidRPr="004B54ED">
        <w:rPr>
          <w:sz w:val="28"/>
          <w:szCs w:val="28"/>
        </w:rPr>
        <w:t xml:space="preserve">млрд. </w:t>
      </w:r>
      <w:r w:rsidR="002306B1">
        <w:rPr>
          <w:sz w:val="28"/>
          <w:szCs w:val="28"/>
        </w:rPr>
        <w:t>303,3</w:t>
      </w:r>
      <w:r w:rsidR="002B3A8F" w:rsidRPr="004B54ED">
        <w:rPr>
          <w:sz w:val="28"/>
          <w:szCs w:val="28"/>
        </w:rPr>
        <w:t xml:space="preserve"> млн</w:t>
      </w:r>
      <w:r w:rsidR="002B3A8F" w:rsidRPr="005E04E3">
        <w:rPr>
          <w:sz w:val="28"/>
          <w:szCs w:val="28"/>
        </w:rPr>
        <w:t xml:space="preserve">. рублей, в </w:t>
      </w:r>
      <w:r w:rsidR="008957BF" w:rsidRPr="005E04E3">
        <w:rPr>
          <w:sz w:val="28"/>
          <w:szCs w:val="28"/>
        </w:rPr>
        <w:t>том числе по налоговым и неналоговым доходам исполнен</w:t>
      </w:r>
      <w:r w:rsidR="004D2927">
        <w:rPr>
          <w:sz w:val="28"/>
          <w:szCs w:val="28"/>
        </w:rPr>
        <w:t>ие составляет</w:t>
      </w:r>
      <w:r w:rsidR="008957BF" w:rsidRPr="005E04E3">
        <w:rPr>
          <w:sz w:val="28"/>
          <w:szCs w:val="28"/>
        </w:rPr>
        <w:t xml:space="preserve"> </w:t>
      </w:r>
      <w:r w:rsidR="002306B1">
        <w:rPr>
          <w:sz w:val="28"/>
          <w:szCs w:val="28"/>
        </w:rPr>
        <w:t>11 </w:t>
      </w:r>
      <w:r w:rsidR="008957BF" w:rsidRPr="005E04E3">
        <w:rPr>
          <w:sz w:val="28"/>
          <w:szCs w:val="28"/>
        </w:rPr>
        <w:t xml:space="preserve">млрд. </w:t>
      </w:r>
      <w:r w:rsidR="002306B1">
        <w:rPr>
          <w:sz w:val="28"/>
          <w:szCs w:val="28"/>
        </w:rPr>
        <w:t>650,6</w:t>
      </w:r>
      <w:r w:rsidR="007D7CCE">
        <w:rPr>
          <w:sz w:val="28"/>
          <w:szCs w:val="28"/>
        </w:rPr>
        <w:t> </w:t>
      </w:r>
      <w:r w:rsidR="008957BF" w:rsidRPr="005E04E3">
        <w:rPr>
          <w:sz w:val="28"/>
          <w:szCs w:val="28"/>
        </w:rPr>
        <w:t>млн. рублей, по</w:t>
      </w:r>
      <w:r w:rsidR="008957BF" w:rsidRPr="0031021F">
        <w:rPr>
          <w:sz w:val="28"/>
          <w:szCs w:val="28"/>
        </w:rPr>
        <w:t xml:space="preserve"> безвозмездным поступлениям </w:t>
      </w:r>
      <w:r w:rsidR="001F2EC1">
        <w:rPr>
          <w:sz w:val="28"/>
          <w:szCs w:val="28"/>
        </w:rPr>
        <w:t>6</w:t>
      </w:r>
      <w:r w:rsidR="002306B1">
        <w:rPr>
          <w:sz w:val="28"/>
          <w:szCs w:val="28"/>
        </w:rPr>
        <w:t>6</w:t>
      </w:r>
      <w:r w:rsidR="0031021F" w:rsidRPr="0031021F">
        <w:rPr>
          <w:sz w:val="28"/>
          <w:szCs w:val="28"/>
        </w:rPr>
        <w:t xml:space="preserve"> </w:t>
      </w:r>
      <w:r w:rsidR="008957BF" w:rsidRPr="0031021F">
        <w:rPr>
          <w:sz w:val="28"/>
          <w:szCs w:val="28"/>
        </w:rPr>
        <w:t xml:space="preserve">млрд. </w:t>
      </w:r>
      <w:r w:rsidR="002306B1">
        <w:rPr>
          <w:sz w:val="28"/>
          <w:szCs w:val="28"/>
        </w:rPr>
        <w:t>562,7</w:t>
      </w:r>
      <w:r w:rsidR="008957BF" w:rsidRPr="0031021F">
        <w:rPr>
          <w:sz w:val="28"/>
          <w:szCs w:val="28"/>
        </w:rPr>
        <w:t xml:space="preserve"> млн. рублей. </w:t>
      </w:r>
    </w:p>
    <w:p w:rsidR="0007251F" w:rsidRPr="0031021F" w:rsidRDefault="0007251F" w:rsidP="005E04E3">
      <w:pPr>
        <w:spacing w:line="360" w:lineRule="auto"/>
        <w:ind w:firstLine="708"/>
        <w:jc w:val="both"/>
        <w:rPr>
          <w:sz w:val="28"/>
          <w:szCs w:val="28"/>
        </w:rPr>
      </w:pPr>
      <w:r>
        <w:rPr>
          <w:noProof/>
        </w:rPr>
        <w:drawing>
          <wp:inline distT="0" distB="0" distL="0" distR="0" wp14:anchorId="5E1A9543" wp14:editId="3CDD0A93">
            <wp:extent cx="4136681" cy="2679590"/>
            <wp:effectExtent l="0" t="0" r="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138652" cy="2680867"/>
                    </a:xfrm>
                    <a:prstGeom prst="rect">
                      <a:avLst/>
                    </a:prstGeom>
                  </pic:spPr>
                </pic:pic>
              </a:graphicData>
            </a:graphic>
          </wp:inline>
        </w:drawing>
      </w:r>
    </w:p>
    <w:p w:rsidR="00087510" w:rsidRDefault="008957BF" w:rsidP="0031021F">
      <w:pPr>
        <w:spacing w:line="360" w:lineRule="auto"/>
        <w:ind w:firstLine="708"/>
        <w:jc w:val="both"/>
        <w:rPr>
          <w:sz w:val="28"/>
          <w:szCs w:val="28"/>
        </w:rPr>
      </w:pPr>
      <w:r w:rsidRPr="00227D58">
        <w:rPr>
          <w:sz w:val="28"/>
          <w:szCs w:val="28"/>
        </w:rPr>
        <w:t xml:space="preserve">Среднемесячные поступления </w:t>
      </w:r>
      <w:r>
        <w:rPr>
          <w:sz w:val="28"/>
          <w:szCs w:val="28"/>
        </w:rPr>
        <w:t xml:space="preserve">по налоговым и неналоговым доходам </w:t>
      </w:r>
      <w:r w:rsidRPr="00227D58">
        <w:rPr>
          <w:sz w:val="28"/>
          <w:szCs w:val="28"/>
        </w:rPr>
        <w:t xml:space="preserve">за </w:t>
      </w:r>
      <w:r>
        <w:rPr>
          <w:sz w:val="28"/>
          <w:szCs w:val="28"/>
        </w:rPr>
        <w:t>отчетный</w:t>
      </w:r>
      <w:r w:rsidRPr="00227D58">
        <w:rPr>
          <w:sz w:val="28"/>
          <w:szCs w:val="28"/>
        </w:rPr>
        <w:t xml:space="preserve"> период </w:t>
      </w:r>
      <w:r w:rsidRPr="001606EA">
        <w:rPr>
          <w:sz w:val="28"/>
          <w:szCs w:val="28"/>
        </w:rPr>
        <w:t xml:space="preserve">составили </w:t>
      </w:r>
      <w:r w:rsidR="002306B1" w:rsidRPr="002306B1">
        <w:rPr>
          <w:sz w:val="28"/>
          <w:szCs w:val="28"/>
        </w:rPr>
        <w:t>970,</w:t>
      </w:r>
      <w:r w:rsidR="002306B1">
        <w:rPr>
          <w:sz w:val="28"/>
          <w:szCs w:val="28"/>
        </w:rPr>
        <w:t xml:space="preserve">9 </w:t>
      </w:r>
      <w:r>
        <w:rPr>
          <w:sz w:val="28"/>
          <w:szCs w:val="28"/>
        </w:rPr>
        <w:t>млн.</w:t>
      </w:r>
      <w:r w:rsidRPr="001606EA">
        <w:rPr>
          <w:sz w:val="28"/>
          <w:szCs w:val="28"/>
        </w:rPr>
        <w:t> </w:t>
      </w:r>
      <w:r w:rsidRPr="00722F9C">
        <w:rPr>
          <w:sz w:val="28"/>
          <w:szCs w:val="28"/>
        </w:rPr>
        <w:t>рублей и по сравнению с 20</w:t>
      </w:r>
      <w:r w:rsidR="004C6D65">
        <w:rPr>
          <w:sz w:val="28"/>
          <w:szCs w:val="28"/>
        </w:rPr>
        <w:t>1</w:t>
      </w:r>
      <w:r w:rsidR="007A1695">
        <w:rPr>
          <w:sz w:val="28"/>
          <w:szCs w:val="28"/>
        </w:rPr>
        <w:t>1</w:t>
      </w:r>
      <w:r w:rsidRPr="00722F9C">
        <w:rPr>
          <w:sz w:val="28"/>
          <w:szCs w:val="28"/>
        </w:rPr>
        <w:t xml:space="preserve"> годом увеличил</w:t>
      </w:r>
      <w:r w:rsidR="00FF7198">
        <w:rPr>
          <w:sz w:val="28"/>
          <w:szCs w:val="28"/>
        </w:rPr>
        <w:t>ись</w:t>
      </w:r>
      <w:r w:rsidRPr="00722F9C">
        <w:rPr>
          <w:sz w:val="28"/>
          <w:szCs w:val="28"/>
        </w:rPr>
        <w:t xml:space="preserve"> на </w:t>
      </w:r>
      <w:r w:rsidR="002306B1">
        <w:rPr>
          <w:sz w:val="28"/>
          <w:szCs w:val="28"/>
        </w:rPr>
        <w:t>12,5</w:t>
      </w:r>
      <w:r w:rsidR="002E1E92">
        <w:rPr>
          <w:sz w:val="28"/>
          <w:szCs w:val="28"/>
        </w:rPr>
        <w:t xml:space="preserve"> </w:t>
      </w:r>
      <w:r>
        <w:rPr>
          <w:sz w:val="28"/>
          <w:szCs w:val="28"/>
        </w:rPr>
        <w:t>%</w:t>
      </w:r>
      <w:r w:rsidR="009E71A5">
        <w:rPr>
          <w:sz w:val="28"/>
          <w:szCs w:val="28"/>
        </w:rPr>
        <w:t xml:space="preserve">. </w:t>
      </w:r>
    </w:p>
    <w:p w:rsidR="00E676C0" w:rsidRDefault="00E676C0" w:rsidP="0031021F">
      <w:pPr>
        <w:spacing w:line="360" w:lineRule="auto"/>
        <w:ind w:firstLine="708"/>
        <w:jc w:val="both"/>
        <w:rPr>
          <w:sz w:val="28"/>
          <w:szCs w:val="28"/>
        </w:rPr>
      </w:pPr>
      <w:r>
        <w:rPr>
          <w:noProof/>
        </w:rPr>
        <w:drawing>
          <wp:inline distT="0" distB="0" distL="0" distR="0" wp14:anchorId="3B3BCC3E" wp14:editId="06BC3EED">
            <wp:extent cx="3570136" cy="2856035"/>
            <wp:effectExtent l="0" t="0" r="0" b="190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571837" cy="2857395"/>
                    </a:xfrm>
                    <a:prstGeom prst="rect">
                      <a:avLst/>
                    </a:prstGeom>
                  </pic:spPr>
                </pic:pic>
              </a:graphicData>
            </a:graphic>
          </wp:inline>
        </w:drawing>
      </w:r>
    </w:p>
    <w:p w:rsidR="008957BF" w:rsidRPr="002306B1" w:rsidRDefault="009E71A5" w:rsidP="0031021F">
      <w:pPr>
        <w:spacing w:line="360" w:lineRule="auto"/>
        <w:ind w:firstLine="708"/>
        <w:jc w:val="both"/>
        <w:rPr>
          <w:sz w:val="28"/>
          <w:szCs w:val="28"/>
        </w:rPr>
      </w:pPr>
      <w:r w:rsidRPr="002306B1">
        <w:rPr>
          <w:sz w:val="28"/>
          <w:szCs w:val="28"/>
        </w:rPr>
        <w:t>О</w:t>
      </w:r>
      <w:r w:rsidR="008957BF" w:rsidRPr="002306B1">
        <w:rPr>
          <w:sz w:val="28"/>
          <w:szCs w:val="28"/>
        </w:rPr>
        <w:t xml:space="preserve">сновной удельный вес в </w:t>
      </w:r>
      <w:r w:rsidR="003626AC" w:rsidRPr="002306B1">
        <w:rPr>
          <w:sz w:val="28"/>
          <w:szCs w:val="28"/>
        </w:rPr>
        <w:t>общ</w:t>
      </w:r>
      <w:r w:rsidR="00C66B03" w:rsidRPr="002306B1">
        <w:rPr>
          <w:sz w:val="28"/>
          <w:szCs w:val="28"/>
        </w:rPr>
        <w:t xml:space="preserve">ей </w:t>
      </w:r>
      <w:r w:rsidR="008957BF" w:rsidRPr="002306B1">
        <w:rPr>
          <w:sz w:val="28"/>
          <w:szCs w:val="28"/>
        </w:rPr>
        <w:t xml:space="preserve">сумме </w:t>
      </w:r>
      <w:r w:rsidR="00281D44" w:rsidRPr="002306B1">
        <w:rPr>
          <w:sz w:val="28"/>
          <w:szCs w:val="28"/>
        </w:rPr>
        <w:t xml:space="preserve">налоговых и неналоговых </w:t>
      </w:r>
      <w:r w:rsidR="00B97104" w:rsidRPr="002306B1">
        <w:rPr>
          <w:sz w:val="28"/>
          <w:szCs w:val="28"/>
        </w:rPr>
        <w:t>доходов</w:t>
      </w:r>
      <w:r w:rsidR="008957BF" w:rsidRPr="002306B1">
        <w:rPr>
          <w:sz w:val="28"/>
          <w:szCs w:val="28"/>
        </w:rPr>
        <w:t xml:space="preserve"> занимают:</w:t>
      </w:r>
    </w:p>
    <w:p w:rsidR="008957BF" w:rsidRPr="002306B1" w:rsidRDefault="008957BF" w:rsidP="008957BF">
      <w:pPr>
        <w:pStyle w:val="a3"/>
        <w:spacing w:line="360" w:lineRule="auto"/>
        <w:ind w:firstLine="708"/>
        <w:jc w:val="both"/>
        <w:rPr>
          <w:szCs w:val="28"/>
        </w:rPr>
      </w:pPr>
      <w:r w:rsidRPr="002306B1">
        <w:rPr>
          <w:szCs w:val="28"/>
        </w:rPr>
        <w:t xml:space="preserve">- налог на доходы физических лиц </w:t>
      </w:r>
      <w:r w:rsidRPr="002306B1">
        <w:rPr>
          <w:szCs w:val="28"/>
        </w:rPr>
        <w:tab/>
      </w:r>
      <w:r w:rsidRPr="002306B1">
        <w:rPr>
          <w:szCs w:val="28"/>
        </w:rPr>
        <w:tab/>
      </w:r>
      <w:r w:rsidRPr="002306B1">
        <w:rPr>
          <w:szCs w:val="28"/>
        </w:rPr>
        <w:tab/>
      </w:r>
      <w:r w:rsidR="00281D44" w:rsidRPr="002306B1">
        <w:rPr>
          <w:szCs w:val="28"/>
        </w:rPr>
        <w:tab/>
      </w:r>
      <w:r w:rsidR="00281D44" w:rsidRPr="002306B1">
        <w:rPr>
          <w:szCs w:val="28"/>
        </w:rPr>
        <w:tab/>
      </w:r>
      <w:r w:rsidRPr="002306B1">
        <w:rPr>
          <w:szCs w:val="28"/>
        </w:rPr>
        <w:t xml:space="preserve">- </w:t>
      </w:r>
      <w:r w:rsidR="002306B1" w:rsidRPr="002306B1">
        <w:rPr>
          <w:szCs w:val="28"/>
        </w:rPr>
        <w:t>61,2</w:t>
      </w:r>
      <w:r w:rsidR="002E1E92" w:rsidRPr="002306B1">
        <w:rPr>
          <w:szCs w:val="28"/>
        </w:rPr>
        <w:t xml:space="preserve"> </w:t>
      </w:r>
      <w:r w:rsidRPr="002306B1">
        <w:rPr>
          <w:szCs w:val="28"/>
        </w:rPr>
        <w:t>%;</w:t>
      </w:r>
    </w:p>
    <w:p w:rsidR="00281D44" w:rsidRPr="002306B1" w:rsidRDefault="00281D44" w:rsidP="00281D44">
      <w:pPr>
        <w:spacing w:line="360" w:lineRule="auto"/>
        <w:ind w:firstLine="708"/>
        <w:jc w:val="both"/>
        <w:rPr>
          <w:sz w:val="28"/>
          <w:szCs w:val="28"/>
        </w:rPr>
      </w:pPr>
      <w:r w:rsidRPr="002306B1">
        <w:rPr>
          <w:sz w:val="28"/>
          <w:szCs w:val="28"/>
        </w:rPr>
        <w:lastRenderedPageBreak/>
        <w:t xml:space="preserve">- налог на товары (работы, услуги), </w:t>
      </w:r>
    </w:p>
    <w:p w:rsidR="00281D44" w:rsidRPr="002306B1" w:rsidRDefault="00281D44" w:rsidP="00281D44">
      <w:pPr>
        <w:spacing w:line="360" w:lineRule="auto"/>
        <w:ind w:left="708"/>
        <w:jc w:val="both"/>
        <w:rPr>
          <w:sz w:val="28"/>
          <w:szCs w:val="28"/>
        </w:rPr>
      </w:pPr>
      <w:r w:rsidRPr="002306B1">
        <w:rPr>
          <w:sz w:val="28"/>
          <w:szCs w:val="28"/>
        </w:rPr>
        <w:t xml:space="preserve">реализуемые на территории </w:t>
      </w:r>
      <w:r w:rsidR="00327F45" w:rsidRPr="002306B1">
        <w:rPr>
          <w:sz w:val="28"/>
          <w:szCs w:val="28"/>
        </w:rPr>
        <w:t>Российской Федерации</w:t>
      </w:r>
      <w:r w:rsidR="00414AAE" w:rsidRPr="002306B1">
        <w:rPr>
          <w:sz w:val="28"/>
          <w:szCs w:val="28"/>
        </w:rPr>
        <w:tab/>
      </w:r>
      <w:r w:rsidR="00414AAE" w:rsidRPr="002306B1">
        <w:rPr>
          <w:sz w:val="28"/>
          <w:szCs w:val="28"/>
        </w:rPr>
        <w:tab/>
        <w:t xml:space="preserve">- </w:t>
      </w:r>
      <w:r w:rsidR="00A5376B" w:rsidRPr="002306B1">
        <w:rPr>
          <w:sz w:val="28"/>
          <w:szCs w:val="28"/>
        </w:rPr>
        <w:t>22,</w:t>
      </w:r>
      <w:r w:rsidR="002306B1" w:rsidRPr="002306B1">
        <w:rPr>
          <w:sz w:val="28"/>
          <w:szCs w:val="28"/>
        </w:rPr>
        <w:t>7</w:t>
      </w:r>
      <w:r w:rsidR="002E1E92" w:rsidRPr="002306B1">
        <w:rPr>
          <w:sz w:val="28"/>
          <w:szCs w:val="28"/>
        </w:rPr>
        <w:t xml:space="preserve"> </w:t>
      </w:r>
      <w:r w:rsidRPr="002306B1">
        <w:rPr>
          <w:sz w:val="28"/>
          <w:szCs w:val="28"/>
        </w:rPr>
        <w:t>%;</w:t>
      </w:r>
    </w:p>
    <w:p w:rsidR="002306B1" w:rsidRPr="002306B1" w:rsidRDefault="008957BF" w:rsidP="00FF7198">
      <w:pPr>
        <w:spacing w:line="360" w:lineRule="auto"/>
        <w:ind w:left="708"/>
        <w:jc w:val="both"/>
        <w:rPr>
          <w:sz w:val="28"/>
          <w:szCs w:val="28"/>
        </w:rPr>
      </w:pPr>
      <w:r w:rsidRPr="002306B1">
        <w:rPr>
          <w:sz w:val="28"/>
          <w:szCs w:val="28"/>
        </w:rPr>
        <w:t xml:space="preserve">- </w:t>
      </w:r>
      <w:r w:rsidR="00B2554A" w:rsidRPr="002306B1">
        <w:rPr>
          <w:sz w:val="28"/>
          <w:szCs w:val="28"/>
        </w:rPr>
        <w:t>налог на имущество</w:t>
      </w:r>
      <w:r w:rsidRPr="002306B1">
        <w:rPr>
          <w:sz w:val="28"/>
          <w:szCs w:val="28"/>
        </w:rPr>
        <w:tab/>
      </w:r>
      <w:r w:rsidR="00FF7198" w:rsidRPr="002306B1">
        <w:rPr>
          <w:sz w:val="28"/>
          <w:szCs w:val="28"/>
        </w:rPr>
        <w:tab/>
      </w:r>
      <w:r w:rsidR="00B2554A" w:rsidRPr="002306B1">
        <w:rPr>
          <w:sz w:val="28"/>
          <w:szCs w:val="28"/>
        </w:rPr>
        <w:tab/>
      </w:r>
      <w:r w:rsidR="00B2554A" w:rsidRPr="002306B1">
        <w:rPr>
          <w:sz w:val="28"/>
          <w:szCs w:val="28"/>
        </w:rPr>
        <w:tab/>
      </w:r>
      <w:r w:rsidR="00B2554A" w:rsidRPr="002306B1">
        <w:rPr>
          <w:sz w:val="28"/>
          <w:szCs w:val="28"/>
        </w:rPr>
        <w:tab/>
      </w:r>
      <w:r w:rsidR="00281D44" w:rsidRPr="002306B1">
        <w:rPr>
          <w:sz w:val="28"/>
          <w:szCs w:val="28"/>
        </w:rPr>
        <w:tab/>
      </w:r>
      <w:r w:rsidR="00FF7198" w:rsidRPr="002306B1">
        <w:rPr>
          <w:sz w:val="28"/>
          <w:szCs w:val="28"/>
        </w:rPr>
        <w:tab/>
      </w:r>
      <w:r w:rsidRPr="002306B1">
        <w:rPr>
          <w:sz w:val="28"/>
          <w:szCs w:val="28"/>
        </w:rPr>
        <w:t xml:space="preserve">- </w:t>
      </w:r>
      <w:r w:rsidR="002306B1" w:rsidRPr="002306B1">
        <w:rPr>
          <w:sz w:val="28"/>
          <w:szCs w:val="28"/>
        </w:rPr>
        <w:t>5,8</w:t>
      </w:r>
      <w:r w:rsidR="002E1E92" w:rsidRPr="002306B1">
        <w:rPr>
          <w:sz w:val="28"/>
          <w:szCs w:val="28"/>
        </w:rPr>
        <w:t xml:space="preserve"> </w:t>
      </w:r>
      <w:r w:rsidR="00266943" w:rsidRPr="002306B1">
        <w:rPr>
          <w:sz w:val="28"/>
          <w:szCs w:val="28"/>
        </w:rPr>
        <w:t>%</w:t>
      </w:r>
      <w:r w:rsidR="002306B1">
        <w:rPr>
          <w:sz w:val="28"/>
          <w:szCs w:val="28"/>
        </w:rPr>
        <w:t>;</w:t>
      </w:r>
    </w:p>
    <w:p w:rsidR="008957BF" w:rsidRPr="002306B1" w:rsidRDefault="002306B1" w:rsidP="00FF7198">
      <w:pPr>
        <w:spacing w:line="360" w:lineRule="auto"/>
        <w:ind w:left="708"/>
        <w:jc w:val="both"/>
        <w:rPr>
          <w:sz w:val="28"/>
          <w:szCs w:val="28"/>
        </w:rPr>
      </w:pPr>
      <w:r w:rsidRPr="002306B1">
        <w:rPr>
          <w:sz w:val="28"/>
          <w:szCs w:val="28"/>
        </w:rPr>
        <w:t xml:space="preserve">- налог на прибыль организаций </w:t>
      </w:r>
      <w:r w:rsidRPr="002306B1">
        <w:rPr>
          <w:sz w:val="28"/>
          <w:szCs w:val="28"/>
        </w:rPr>
        <w:tab/>
      </w:r>
      <w:r w:rsidRPr="002306B1">
        <w:rPr>
          <w:sz w:val="28"/>
          <w:szCs w:val="28"/>
        </w:rPr>
        <w:tab/>
      </w:r>
      <w:r w:rsidRPr="002306B1">
        <w:rPr>
          <w:sz w:val="28"/>
          <w:szCs w:val="28"/>
        </w:rPr>
        <w:tab/>
      </w:r>
      <w:r w:rsidRPr="002306B1">
        <w:rPr>
          <w:sz w:val="28"/>
          <w:szCs w:val="28"/>
        </w:rPr>
        <w:tab/>
      </w:r>
      <w:r w:rsidRPr="002306B1">
        <w:rPr>
          <w:sz w:val="28"/>
          <w:szCs w:val="28"/>
        </w:rPr>
        <w:tab/>
        <w:t xml:space="preserve">- 5,7 </w:t>
      </w:r>
      <w:r>
        <w:rPr>
          <w:sz w:val="28"/>
          <w:szCs w:val="28"/>
        </w:rPr>
        <w:t>%.</w:t>
      </w:r>
    </w:p>
    <w:p w:rsidR="008957BF" w:rsidRDefault="00805B46" w:rsidP="008957BF">
      <w:pPr>
        <w:pStyle w:val="a3"/>
        <w:spacing w:line="360" w:lineRule="auto"/>
        <w:ind w:firstLine="708"/>
        <w:jc w:val="both"/>
        <w:rPr>
          <w:szCs w:val="28"/>
        </w:rPr>
      </w:pPr>
      <w:r w:rsidRPr="002306B1">
        <w:rPr>
          <w:szCs w:val="28"/>
        </w:rPr>
        <w:t xml:space="preserve">На </w:t>
      </w:r>
      <w:r w:rsidR="00AE537D" w:rsidRPr="002306B1">
        <w:rPr>
          <w:szCs w:val="28"/>
        </w:rPr>
        <w:t>эти налоги</w:t>
      </w:r>
      <w:r w:rsidR="008957BF" w:rsidRPr="002306B1">
        <w:rPr>
          <w:szCs w:val="28"/>
        </w:rPr>
        <w:t xml:space="preserve"> приходится </w:t>
      </w:r>
      <w:r w:rsidR="00A5376B" w:rsidRPr="002306B1">
        <w:rPr>
          <w:szCs w:val="28"/>
        </w:rPr>
        <w:t>9</w:t>
      </w:r>
      <w:r w:rsidR="002306B1">
        <w:rPr>
          <w:szCs w:val="28"/>
        </w:rPr>
        <w:t>5</w:t>
      </w:r>
      <w:r w:rsidR="00A5376B" w:rsidRPr="002306B1">
        <w:rPr>
          <w:szCs w:val="28"/>
        </w:rPr>
        <w:t>,</w:t>
      </w:r>
      <w:r w:rsidR="002306B1">
        <w:rPr>
          <w:szCs w:val="28"/>
        </w:rPr>
        <w:t>4</w:t>
      </w:r>
      <w:r w:rsidR="002E1E92" w:rsidRPr="002306B1">
        <w:rPr>
          <w:szCs w:val="28"/>
        </w:rPr>
        <w:t xml:space="preserve"> </w:t>
      </w:r>
      <w:r w:rsidR="00D8793C" w:rsidRPr="002306B1">
        <w:rPr>
          <w:szCs w:val="28"/>
        </w:rPr>
        <w:t>% в</w:t>
      </w:r>
      <w:r w:rsidR="008957BF" w:rsidRPr="002306B1">
        <w:rPr>
          <w:szCs w:val="28"/>
        </w:rPr>
        <w:t xml:space="preserve">сей суммы налоговых и неналоговых </w:t>
      </w:r>
      <w:r w:rsidR="00B97104" w:rsidRPr="002306B1">
        <w:rPr>
          <w:szCs w:val="28"/>
        </w:rPr>
        <w:t>поступлений</w:t>
      </w:r>
      <w:r w:rsidR="008957BF" w:rsidRPr="002306B1">
        <w:rPr>
          <w:szCs w:val="28"/>
        </w:rPr>
        <w:t xml:space="preserve"> консолидированного бюджета Чеченской Республики,</w:t>
      </w:r>
      <w:r w:rsidR="008957BF">
        <w:rPr>
          <w:szCs w:val="28"/>
        </w:rPr>
        <w:t xml:space="preserve"> поступивших в 20</w:t>
      </w:r>
      <w:r w:rsidR="001039F4">
        <w:rPr>
          <w:szCs w:val="28"/>
        </w:rPr>
        <w:t>1</w:t>
      </w:r>
      <w:r w:rsidR="002306B1">
        <w:rPr>
          <w:szCs w:val="28"/>
        </w:rPr>
        <w:t>2</w:t>
      </w:r>
      <w:r w:rsidR="008957BF">
        <w:rPr>
          <w:szCs w:val="28"/>
        </w:rPr>
        <w:t xml:space="preserve"> году.</w:t>
      </w:r>
    </w:p>
    <w:p w:rsidR="009A5DDE" w:rsidRPr="00924A6F" w:rsidRDefault="009A5DDE" w:rsidP="009A5DDE">
      <w:pPr>
        <w:pStyle w:val="a3"/>
        <w:spacing w:line="360" w:lineRule="auto"/>
        <w:ind w:firstLine="708"/>
        <w:jc w:val="both"/>
        <w:rPr>
          <w:b/>
          <w:sz w:val="24"/>
        </w:rPr>
      </w:pPr>
      <w:r w:rsidRPr="005824E0">
        <w:rPr>
          <w:szCs w:val="28"/>
        </w:rPr>
        <w:t xml:space="preserve">По основным </w:t>
      </w:r>
      <w:proofErr w:type="spellStart"/>
      <w:r w:rsidRPr="005824E0">
        <w:rPr>
          <w:szCs w:val="28"/>
        </w:rPr>
        <w:t>бюджетообразующим</w:t>
      </w:r>
      <w:proofErr w:type="spellEnd"/>
      <w:r w:rsidRPr="005824E0">
        <w:rPr>
          <w:szCs w:val="28"/>
        </w:rPr>
        <w:t xml:space="preserve"> доходам </w:t>
      </w:r>
      <w:r w:rsidR="00414AAE">
        <w:rPr>
          <w:szCs w:val="28"/>
        </w:rPr>
        <w:t>консолидированного</w:t>
      </w:r>
      <w:r w:rsidRPr="005824E0">
        <w:rPr>
          <w:szCs w:val="28"/>
        </w:rPr>
        <w:t xml:space="preserve"> </w:t>
      </w:r>
      <w:r w:rsidR="00F61B88">
        <w:rPr>
          <w:szCs w:val="28"/>
        </w:rPr>
        <w:t xml:space="preserve">бюджета </w:t>
      </w:r>
      <w:r w:rsidR="00414AAE" w:rsidRPr="0096188C">
        <w:rPr>
          <w:szCs w:val="28"/>
        </w:rPr>
        <w:t>годовые назначения исполнены</w:t>
      </w:r>
      <w:r w:rsidRPr="0096188C">
        <w:rPr>
          <w:szCs w:val="28"/>
        </w:rPr>
        <w:t xml:space="preserve"> следующим образом:</w:t>
      </w:r>
    </w:p>
    <w:p w:rsidR="00930BC4" w:rsidRDefault="007D7CCE" w:rsidP="007D7CCE">
      <w:pPr>
        <w:numPr>
          <w:ilvl w:val="0"/>
          <w:numId w:val="2"/>
        </w:numPr>
        <w:tabs>
          <w:tab w:val="left" w:pos="284"/>
          <w:tab w:val="left" w:pos="993"/>
        </w:tabs>
        <w:spacing w:line="360" w:lineRule="auto"/>
        <w:ind w:left="709" w:firstLine="0"/>
        <w:jc w:val="both"/>
        <w:rPr>
          <w:sz w:val="28"/>
          <w:szCs w:val="28"/>
        </w:rPr>
      </w:pPr>
      <w:r w:rsidRPr="00B2554A">
        <w:rPr>
          <w:sz w:val="28"/>
          <w:szCs w:val="28"/>
        </w:rPr>
        <w:t>налог на имущество</w:t>
      </w:r>
      <w:r>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EE3CC2">
        <w:rPr>
          <w:sz w:val="28"/>
          <w:szCs w:val="28"/>
        </w:rPr>
        <w:t xml:space="preserve">- </w:t>
      </w:r>
      <w:r>
        <w:rPr>
          <w:sz w:val="28"/>
          <w:szCs w:val="28"/>
        </w:rPr>
        <w:t>116,3%;</w:t>
      </w:r>
    </w:p>
    <w:p w:rsidR="009A5DDE" w:rsidRDefault="002B5E93" w:rsidP="007D7CCE">
      <w:pPr>
        <w:pStyle w:val="a3"/>
        <w:numPr>
          <w:ilvl w:val="0"/>
          <w:numId w:val="2"/>
        </w:numPr>
        <w:tabs>
          <w:tab w:val="left" w:pos="284"/>
          <w:tab w:val="left" w:pos="993"/>
        </w:tabs>
        <w:spacing w:line="360" w:lineRule="auto"/>
        <w:ind w:left="709" w:firstLine="0"/>
        <w:jc w:val="both"/>
        <w:rPr>
          <w:szCs w:val="28"/>
        </w:rPr>
      </w:pPr>
      <w:r>
        <w:rPr>
          <w:szCs w:val="28"/>
        </w:rPr>
        <w:t>налог на доходы физических лиц</w:t>
      </w:r>
      <w:r>
        <w:rPr>
          <w:szCs w:val="28"/>
        </w:rPr>
        <w:tab/>
        <w:t xml:space="preserve"> </w:t>
      </w:r>
      <w:r w:rsidR="00132DC6">
        <w:rPr>
          <w:szCs w:val="28"/>
        </w:rPr>
        <w:tab/>
      </w:r>
      <w:r w:rsidR="00132DC6">
        <w:rPr>
          <w:szCs w:val="28"/>
        </w:rPr>
        <w:tab/>
      </w:r>
      <w:r w:rsidR="00132DC6">
        <w:rPr>
          <w:szCs w:val="28"/>
        </w:rPr>
        <w:tab/>
      </w:r>
      <w:r w:rsidR="00132DC6">
        <w:rPr>
          <w:szCs w:val="28"/>
        </w:rPr>
        <w:tab/>
      </w:r>
      <w:r w:rsidR="009A5DDE">
        <w:rPr>
          <w:szCs w:val="28"/>
        </w:rPr>
        <w:t xml:space="preserve">- </w:t>
      </w:r>
      <w:r w:rsidR="006F7087" w:rsidRPr="005A05AF">
        <w:rPr>
          <w:szCs w:val="28"/>
        </w:rPr>
        <w:t>10</w:t>
      </w:r>
      <w:r w:rsidR="002306B1">
        <w:rPr>
          <w:szCs w:val="28"/>
        </w:rPr>
        <w:t>8</w:t>
      </w:r>
      <w:r w:rsidR="006F7087" w:rsidRPr="005A05AF">
        <w:rPr>
          <w:szCs w:val="28"/>
        </w:rPr>
        <w:t>,</w:t>
      </w:r>
      <w:r w:rsidR="002306B1">
        <w:rPr>
          <w:szCs w:val="28"/>
        </w:rPr>
        <w:t>9</w:t>
      </w:r>
      <w:r w:rsidR="006F7087" w:rsidRPr="005A05AF">
        <w:rPr>
          <w:szCs w:val="28"/>
        </w:rPr>
        <w:t xml:space="preserve"> </w:t>
      </w:r>
      <w:r w:rsidR="009A5DDE">
        <w:rPr>
          <w:szCs w:val="28"/>
        </w:rPr>
        <w:t>%;</w:t>
      </w:r>
    </w:p>
    <w:p w:rsidR="00B2554A" w:rsidRDefault="00B2554A" w:rsidP="007D7CCE">
      <w:pPr>
        <w:numPr>
          <w:ilvl w:val="0"/>
          <w:numId w:val="2"/>
        </w:numPr>
        <w:tabs>
          <w:tab w:val="left" w:pos="284"/>
          <w:tab w:val="left" w:pos="993"/>
          <w:tab w:val="left" w:pos="6840"/>
        </w:tabs>
        <w:ind w:left="709" w:firstLine="0"/>
        <w:jc w:val="both"/>
        <w:rPr>
          <w:sz w:val="28"/>
          <w:szCs w:val="28"/>
        </w:rPr>
      </w:pPr>
      <w:r w:rsidRPr="00281D44">
        <w:rPr>
          <w:sz w:val="28"/>
          <w:szCs w:val="28"/>
        </w:rPr>
        <w:t xml:space="preserve">налог на товары (работы, услуги), </w:t>
      </w:r>
    </w:p>
    <w:p w:rsidR="009A5DDE" w:rsidRDefault="00105D1E" w:rsidP="007D7CCE">
      <w:pPr>
        <w:pStyle w:val="a3"/>
        <w:tabs>
          <w:tab w:val="left" w:pos="284"/>
          <w:tab w:val="left" w:pos="993"/>
        </w:tabs>
        <w:spacing w:line="360" w:lineRule="auto"/>
        <w:ind w:left="709"/>
        <w:jc w:val="both"/>
        <w:rPr>
          <w:szCs w:val="28"/>
        </w:rPr>
      </w:pPr>
      <w:r>
        <w:rPr>
          <w:szCs w:val="28"/>
        </w:rPr>
        <w:tab/>
      </w:r>
      <w:r w:rsidR="00B2554A" w:rsidRPr="00281D44">
        <w:rPr>
          <w:szCs w:val="28"/>
        </w:rPr>
        <w:t xml:space="preserve">реализуемые на территории </w:t>
      </w:r>
      <w:r w:rsidR="0077227E" w:rsidRPr="00281D44">
        <w:rPr>
          <w:szCs w:val="28"/>
        </w:rPr>
        <w:t>Российской Федерации</w:t>
      </w:r>
      <w:r w:rsidR="002B5E93">
        <w:rPr>
          <w:szCs w:val="28"/>
        </w:rPr>
        <w:t xml:space="preserve"> </w:t>
      </w:r>
      <w:r w:rsidR="008E6A64">
        <w:rPr>
          <w:szCs w:val="28"/>
        </w:rPr>
        <w:tab/>
      </w:r>
      <w:r w:rsidR="009A5DDE" w:rsidRPr="00734F6F">
        <w:rPr>
          <w:szCs w:val="28"/>
        </w:rPr>
        <w:t xml:space="preserve">- </w:t>
      </w:r>
      <w:r w:rsidR="002306B1">
        <w:rPr>
          <w:szCs w:val="28"/>
        </w:rPr>
        <w:t>91,8</w:t>
      </w:r>
      <w:r w:rsidR="00B2554A">
        <w:rPr>
          <w:szCs w:val="28"/>
        </w:rPr>
        <w:t>%;</w:t>
      </w:r>
    </w:p>
    <w:p w:rsidR="00B2554A" w:rsidRDefault="007D7CCE" w:rsidP="007D7CCE">
      <w:pPr>
        <w:numPr>
          <w:ilvl w:val="0"/>
          <w:numId w:val="2"/>
        </w:numPr>
        <w:tabs>
          <w:tab w:val="left" w:pos="284"/>
          <w:tab w:val="left" w:pos="993"/>
        </w:tabs>
        <w:spacing w:line="360" w:lineRule="auto"/>
        <w:ind w:left="709" w:firstLine="0"/>
        <w:jc w:val="both"/>
        <w:rPr>
          <w:sz w:val="28"/>
          <w:szCs w:val="28"/>
        </w:rPr>
      </w:pPr>
      <w:r w:rsidRPr="00105D1E">
        <w:rPr>
          <w:sz w:val="28"/>
          <w:szCs w:val="28"/>
        </w:rPr>
        <w:t xml:space="preserve">по налогу на прибыль организаций </w:t>
      </w:r>
      <w:r>
        <w:rPr>
          <w:sz w:val="28"/>
          <w:szCs w:val="28"/>
        </w:rPr>
        <w:tab/>
      </w:r>
      <w:r>
        <w:rPr>
          <w:sz w:val="28"/>
          <w:szCs w:val="28"/>
        </w:rPr>
        <w:tab/>
      </w:r>
      <w:r>
        <w:rPr>
          <w:sz w:val="28"/>
          <w:szCs w:val="28"/>
        </w:rPr>
        <w:tab/>
      </w:r>
      <w:r>
        <w:rPr>
          <w:sz w:val="28"/>
          <w:szCs w:val="28"/>
        </w:rPr>
        <w:tab/>
        <w:t>- 37,7%.</w:t>
      </w:r>
    </w:p>
    <w:p w:rsidR="00924A1B" w:rsidRPr="00414AAE" w:rsidRDefault="008B201E" w:rsidP="00843CBE">
      <w:pPr>
        <w:spacing w:line="360" w:lineRule="auto"/>
        <w:ind w:firstLine="708"/>
        <w:jc w:val="both"/>
        <w:rPr>
          <w:sz w:val="28"/>
          <w:szCs w:val="28"/>
        </w:rPr>
      </w:pPr>
      <w:r>
        <w:rPr>
          <w:sz w:val="28"/>
          <w:szCs w:val="28"/>
        </w:rPr>
        <w:t>Анализ исполнения</w:t>
      </w:r>
      <w:r w:rsidR="00834428" w:rsidRPr="00CD7883">
        <w:rPr>
          <w:sz w:val="28"/>
          <w:szCs w:val="28"/>
        </w:rPr>
        <w:t xml:space="preserve"> доходов по налоговым и неналоговым поступлениям </w:t>
      </w:r>
      <w:r w:rsidR="00CD7883" w:rsidRPr="00CD7883">
        <w:rPr>
          <w:sz w:val="28"/>
          <w:szCs w:val="28"/>
        </w:rPr>
        <w:t xml:space="preserve">в </w:t>
      </w:r>
      <w:r w:rsidR="00CD7883" w:rsidRPr="00414AAE">
        <w:rPr>
          <w:sz w:val="28"/>
          <w:szCs w:val="28"/>
        </w:rPr>
        <w:t xml:space="preserve">отчетном году </w:t>
      </w:r>
      <w:r>
        <w:rPr>
          <w:sz w:val="28"/>
          <w:szCs w:val="28"/>
        </w:rPr>
        <w:t>выглядит</w:t>
      </w:r>
      <w:r w:rsidR="0039628B">
        <w:rPr>
          <w:sz w:val="28"/>
          <w:szCs w:val="28"/>
        </w:rPr>
        <w:t xml:space="preserve"> следующим</w:t>
      </w:r>
      <w:r>
        <w:rPr>
          <w:sz w:val="28"/>
          <w:szCs w:val="28"/>
        </w:rPr>
        <w:t xml:space="preserve"> образом</w:t>
      </w:r>
      <w:r w:rsidR="0039628B">
        <w:rPr>
          <w:sz w:val="28"/>
          <w:szCs w:val="28"/>
        </w:rPr>
        <w:t>.</w:t>
      </w:r>
    </w:p>
    <w:p w:rsidR="008B201E" w:rsidRPr="00AF3272" w:rsidRDefault="008B201E" w:rsidP="008B201E">
      <w:pPr>
        <w:pStyle w:val="aa"/>
        <w:spacing w:line="360" w:lineRule="auto"/>
        <w:ind w:left="0" w:firstLine="709"/>
        <w:jc w:val="both"/>
        <w:rPr>
          <w:sz w:val="28"/>
          <w:szCs w:val="28"/>
        </w:rPr>
      </w:pPr>
      <w:proofErr w:type="gramStart"/>
      <w:r w:rsidRPr="00AF3272">
        <w:rPr>
          <w:sz w:val="28"/>
          <w:szCs w:val="28"/>
        </w:rPr>
        <w:t>Невыполнение бюджетных назначений по налогу на прибыль организаций в размере 62,3 % произошло вследствие того, что консолидированный бюджет Чеченской Республики недополучил поступления по налогу на прибыль предусмотренные от таких крупнейших налогоплательщиков Российской Федерации как ОАО «НК «Роснефть», ОАО «Мегафон» и ОАО «Ростелеком», осуществляющих свою деятельность на территории Чеченской Республики, вследствие заключения ими в 2012 году договоров о создании консолидированных групп налогоплательщиков</w:t>
      </w:r>
      <w:proofErr w:type="gramEnd"/>
      <w:r w:rsidRPr="00AF3272">
        <w:rPr>
          <w:sz w:val="28"/>
          <w:szCs w:val="28"/>
        </w:rPr>
        <w:t>, что в результате привело к снижению отчислений налога на прибыль, зачисляемого в консолидированный бюджет Чеченской Республики.</w:t>
      </w:r>
    </w:p>
    <w:p w:rsidR="008B201E" w:rsidRPr="00AF3272" w:rsidRDefault="008B201E" w:rsidP="008B201E">
      <w:pPr>
        <w:pStyle w:val="aa"/>
        <w:spacing w:line="360" w:lineRule="auto"/>
        <w:ind w:left="0" w:firstLine="709"/>
        <w:jc w:val="both"/>
        <w:rPr>
          <w:sz w:val="28"/>
          <w:szCs w:val="28"/>
        </w:rPr>
      </w:pPr>
      <w:r w:rsidRPr="00AF3272">
        <w:rPr>
          <w:sz w:val="28"/>
          <w:szCs w:val="28"/>
        </w:rPr>
        <w:t>На 8,2 % или на 236,0 млн. рублей не были исполнены бюджетные назначения по акцизам на нефтепродукты, которые планируются и распределяются на федеральном уровне</w:t>
      </w:r>
      <w:r w:rsidR="007D7CCE">
        <w:rPr>
          <w:sz w:val="28"/>
          <w:szCs w:val="28"/>
        </w:rPr>
        <w:t xml:space="preserve"> и, соответственно, планирование и </w:t>
      </w:r>
      <w:r w:rsidR="007D7CCE">
        <w:rPr>
          <w:sz w:val="28"/>
          <w:szCs w:val="28"/>
        </w:rPr>
        <w:lastRenderedPageBreak/>
        <w:t xml:space="preserve">администрирование данного вида дохода </w:t>
      </w:r>
      <w:r w:rsidR="00162878">
        <w:rPr>
          <w:sz w:val="28"/>
          <w:szCs w:val="28"/>
        </w:rPr>
        <w:t xml:space="preserve">не входит в компетенцию региональных </w:t>
      </w:r>
      <w:r w:rsidR="00FF7D89">
        <w:rPr>
          <w:sz w:val="28"/>
          <w:szCs w:val="28"/>
        </w:rPr>
        <w:t xml:space="preserve">налоговых и </w:t>
      </w:r>
      <w:r w:rsidR="00162878">
        <w:rPr>
          <w:sz w:val="28"/>
          <w:szCs w:val="28"/>
        </w:rPr>
        <w:t>финансовых органов</w:t>
      </w:r>
      <w:r w:rsidRPr="00AF3272">
        <w:rPr>
          <w:sz w:val="28"/>
          <w:szCs w:val="28"/>
        </w:rPr>
        <w:t xml:space="preserve">. </w:t>
      </w:r>
    </w:p>
    <w:p w:rsidR="008B201E" w:rsidRPr="00AF3272" w:rsidRDefault="008B201E" w:rsidP="008B201E">
      <w:pPr>
        <w:pStyle w:val="aa"/>
        <w:spacing w:line="360" w:lineRule="auto"/>
        <w:ind w:left="0" w:firstLine="709"/>
        <w:jc w:val="both"/>
        <w:rPr>
          <w:sz w:val="28"/>
          <w:szCs w:val="28"/>
        </w:rPr>
      </w:pPr>
      <w:r w:rsidRPr="00AF3272">
        <w:rPr>
          <w:sz w:val="28"/>
          <w:szCs w:val="28"/>
        </w:rPr>
        <w:t>Поступление сверх утвержденных бюджетных назначений налога на доходы физических лиц на 8,9 % или 584,1 млн. рублей объясняется в основном увеличением с 2012 года денежного довольствия военнослужащих, проходящих военную службу на территории Чеченской республики и сотрудников Министерства внутренних дел Российской Федерации, а также ростом заработной платы работников бюджетной сферы.</w:t>
      </w:r>
    </w:p>
    <w:p w:rsidR="008B201E" w:rsidRPr="00AF3272" w:rsidRDefault="008B201E" w:rsidP="008B201E">
      <w:pPr>
        <w:pStyle w:val="aa"/>
        <w:spacing w:line="360" w:lineRule="auto"/>
        <w:ind w:left="0" w:firstLine="709"/>
        <w:jc w:val="both"/>
        <w:rPr>
          <w:sz w:val="28"/>
          <w:szCs w:val="28"/>
        </w:rPr>
      </w:pPr>
      <w:proofErr w:type="gramStart"/>
      <w:r w:rsidRPr="00AF3272">
        <w:rPr>
          <w:sz w:val="28"/>
          <w:szCs w:val="28"/>
        </w:rPr>
        <w:t>По налогам на имущество утвержденные бюджетные назначения  в целом были перевыполнены на 16,3 % или сверх утвержденных бюджетных назначений поступило 94,8 млн. рублей, в том числе по налогу на имущество организаций вследствие активизации работы администратора</w:t>
      </w:r>
      <w:r w:rsidR="00FF7D89">
        <w:rPr>
          <w:sz w:val="28"/>
          <w:szCs w:val="28"/>
        </w:rPr>
        <w:t>ми</w:t>
      </w:r>
      <w:r w:rsidRPr="00AF3272">
        <w:rPr>
          <w:sz w:val="28"/>
          <w:szCs w:val="28"/>
        </w:rPr>
        <w:t xml:space="preserve"> доходов в сумме на 133,1 % или на 144,5 млн. рублей и по транспортному налогу на 161,9 </w:t>
      </w:r>
      <w:r w:rsidR="00506457">
        <w:rPr>
          <w:sz w:val="28"/>
          <w:szCs w:val="28"/>
        </w:rPr>
        <w:t>%</w:t>
      </w:r>
      <w:r w:rsidRPr="00AF3272">
        <w:rPr>
          <w:sz w:val="28"/>
          <w:szCs w:val="28"/>
        </w:rPr>
        <w:t xml:space="preserve"> или на 8,6 млн. рублей</w:t>
      </w:r>
      <w:r w:rsidR="00FF7D89">
        <w:rPr>
          <w:sz w:val="28"/>
          <w:szCs w:val="28"/>
        </w:rPr>
        <w:t>.</w:t>
      </w:r>
      <w:proofErr w:type="gramEnd"/>
      <w:r w:rsidRPr="00AF3272">
        <w:rPr>
          <w:sz w:val="28"/>
          <w:szCs w:val="28"/>
        </w:rPr>
        <w:t xml:space="preserve"> </w:t>
      </w:r>
      <w:r w:rsidR="00FF7D89" w:rsidRPr="00AF3272">
        <w:rPr>
          <w:sz w:val="28"/>
          <w:szCs w:val="28"/>
        </w:rPr>
        <w:t>Одновременн</w:t>
      </w:r>
      <w:r w:rsidR="00FF7D89">
        <w:rPr>
          <w:sz w:val="28"/>
          <w:szCs w:val="28"/>
        </w:rPr>
        <w:t>о</w:t>
      </w:r>
      <w:r w:rsidR="00FF7D89" w:rsidRPr="00AF3272">
        <w:rPr>
          <w:sz w:val="28"/>
          <w:szCs w:val="28"/>
        </w:rPr>
        <w:t xml:space="preserve"> </w:t>
      </w:r>
      <w:proofErr w:type="spellStart"/>
      <w:r w:rsidRPr="00AF3272">
        <w:rPr>
          <w:sz w:val="28"/>
          <w:szCs w:val="28"/>
        </w:rPr>
        <w:t>неисполнен</w:t>
      </w:r>
      <w:r w:rsidR="00FF7D89">
        <w:rPr>
          <w:sz w:val="28"/>
          <w:szCs w:val="28"/>
        </w:rPr>
        <w:t>ы</w:t>
      </w:r>
      <w:proofErr w:type="spellEnd"/>
      <w:r w:rsidRPr="00AF3272">
        <w:rPr>
          <w:sz w:val="28"/>
          <w:szCs w:val="28"/>
        </w:rPr>
        <w:t xml:space="preserve"> бюджетны</w:t>
      </w:r>
      <w:r w:rsidR="00FF7D89">
        <w:rPr>
          <w:sz w:val="28"/>
          <w:szCs w:val="28"/>
        </w:rPr>
        <w:t>е</w:t>
      </w:r>
      <w:r w:rsidRPr="00AF3272">
        <w:rPr>
          <w:sz w:val="28"/>
          <w:szCs w:val="28"/>
        </w:rPr>
        <w:t xml:space="preserve"> назначения по налогу на имущество физических лиц на 22,3 %, </w:t>
      </w:r>
      <w:r w:rsidR="00FF7D89">
        <w:rPr>
          <w:sz w:val="28"/>
          <w:szCs w:val="28"/>
        </w:rPr>
        <w:t>или</w:t>
      </w:r>
      <w:r w:rsidRPr="00AF3272">
        <w:rPr>
          <w:sz w:val="28"/>
          <w:szCs w:val="28"/>
        </w:rPr>
        <w:t xml:space="preserve"> 2,9 млн. рублей и земельному налогу на 46,7 % или 55,4 млн. рублей.</w:t>
      </w:r>
    </w:p>
    <w:p w:rsidR="008B201E" w:rsidRPr="00AF3272" w:rsidRDefault="008B201E" w:rsidP="008B201E">
      <w:pPr>
        <w:pStyle w:val="aa"/>
        <w:spacing w:line="360" w:lineRule="auto"/>
        <w:ind w:left="0" w:firstLine="709"/>
        <w:jc w:val="both"/>
        <w:rPr>
          <w:sz w:val="28"/>
          <w:szCs w:val="28"/>
        </w:rPr>
      </w:pPr>
      <w:r w:rsidRPr="00AF3272">
        <w:rPr>
          <w:sz w:val="28"/>
          <w:szCs w:val="28"/>
        </w:rPr>
        <w:t xml:space="preserve">Фактическое поступление в консолидированный бюджет Чеченской Республики безвозмездных поступлений из федерального бюджета </w:t>
      </w:r>
      <w:r w:rsidR="007C0D54">
        <w:rPr>
          <w:sz w:val="28"/>
          <w:szCs w:val="28"/>
        </w:rPr>
        <w:t>составило 100</w:t>
      </w:r>
      <w:r w:rsidRPr="00AF3272">
        <w:rPr>
          <w:sz w:val="28"/>
          <w:szCs w:val="28"/>
        </w:rPr>
        <w:t>% от утвержденных бюджетных назначений. Безвозмездные перечисления в течение 2012 года поступали планомерно, что позволило своевременно исполнять принятые бюджетные обязательства.</w:t>
      </w:r>
    </w:p>
    <w:p w:rsidR="00640931" w:rsidRDefault="00640931" w:rsidP="00E0517B">
      <w:pPr>
        <w:numPr>
          <w:ilvl w:val="0"/>
          <w:numId w:val="1"/>
        </w:numPr>
        <w:spacing w:line="360" w:lineRule="auto"/>
        <w:jc w:val="both"/>
        <w:rPr>
          <w:b/>
          <w:sz w:val="28"/>
          <w:szCs w:val="28"/>
        </w:rPr>
      </w:pPr>
      <w:r w:rsidRPr="00640931">
        <w:rPr>
          <w:b/>
          <w:sz w:val="28"/>
          <w:szCs w:val="28"/>
        </w:rPr>
        <w:t>Расходы</w:t>
      </w:r>
    </w:p>
    <w:p w:rsidR="00374FB9" w:rsidRDefault="003162D0" w:rsidP="004840FE">
      <w:pPr>
        <w:spacing w:line="360" w:lineRule="auto"/>
        <w:ind w:firstLine="708"/>
        <w:jc w:val="both"/>
        <w:rPr>
          <w:bCs/>
          <w:sz w:val="28"/>
          <w:szCs w:val="28"/>
        </w:rPr>
      </w:pPr>
      <w:r w:rsidRPr="004840FE">
        <w:rPr>
          <w:sz w:val="28"/>
          <w:szCs w:val="28"/>
        </w:rPr>
        <w:t>К</w:t>
      </w:r>
      <w:r w:rsidR="00405DC4" w:rsidRPr="004840FE">
        <w:rPr>
          <w:sz w:val="28"/>
          <w:szCs w:val="28"/>
        </w:rPr>
        <w:t>онсолидированн</w:t>
      </w:r>
      <w:r w:rsidRPr="004840FE">
        <w:rPr>
          <w:sz w:val="28"/>
          <w:szCs w:val="28"/>
        </w:rPr>
        <w:t>ый</w:t>
      </w:r>
      <w:r w:rsidR="00405DC4" w:rsidRPr="004840FE">
        <w:rPr>
          <w:sz w:val="28"/>
          <w:szCs w:val="28"/>
        </w:rPr>
        <w:t xml:space="preserve"> бюджет Чеченской Республики </w:t>
      </w:r>
      <w:r w:rsidR="007A20EB">
        <w:rPr>
          <w:sz w:val="28"/>
          <w:szCs w:val="28"/>
        </w:rPr>
        <w:t>за 20</w:t>
      </w:r>
      <w:r w:rsidR="001A6967">
        <w:rPr>
          <w:sz w:val="28"/>
          <w:szCs w:val="28"/>
        </w:rPr>
        <w:t>1</w:t>
      </w:r>
      <w:r w:rsidR="00B0601A">
        <w:rPr>
          <w:sz w:val="28"/>
          <w:szCs w:val="28"/>
        </w:rPr>
        <w:t>2</w:t>
      </w:r>
      <w:r w:rsidR="007A20EB">
        <w:rPr>
          <w:sz w:val="28"/>
          <w:szCs w:val="28"/>
        </w:rPr>
        <w:t xml:space="preserve"> год</w:t>
      </w:r>
      <w:r w:rsidR="00405DC4" w:rsidRPr="004840FE">
        <w:rPr>
          <w:sz w:val="28"/>
          <w:szCs w:val="28"/>
        </w:rPr>
        <w:t xml:space="preserve"> </w:t>
      </w:r>
      <w:r w:rsidRPr="004840FE">
        <w:rPr>
          <w:sz w:val="28"/>
          <w:szCs w:val="28"/>
        </w:rPr>
        <w:t>по расходам исполнен на</w:t>
      </w:r>
      <w:r w:rsidR="00405DC4" w:rsidRPr="004840FE">
        <w:rPr>
          <w:sz w:val="28"/>
          <w:szCs w:val="28"/>
        </w:rPr>
        <w:t xml:space="preserve"> </w:t>
      </w:r>
      <w:r w:rsidR="00A55BDE">
        <w:rPr>
          <w:sz w:val="28"/>
          <w:szCs w:val="28"/>
        </w:rPr>
        <w:t>9</w:t>
      </w:r>
      <w:r w:rsidR="00B0601A">
        <w:rPr>
          <w:sz w:val="28"/>
          <w:szCs w:val="28"/>
        </w:rPr>
        <w:t>6</w:t>
      </w:r>
      <w:r w:rsidR="00A55BDE">
        <w:rPr>
          <w:sz w:val="28"/>
          <w:szCs w:val="28"/>
        </w:rPr>
        <w:t>,</w:t>
      </w:r>
      <w:r w:rsidR="00B0601A">
        <w:rPr>
          <w:sz w:val="28"/>
          <w:szCs w:val="28"/>
        </w:rPr>
        <w:t>2</w:t>
      </w:r>
      <w:r w:rsidR="003B4D3E">
        <w:rPr>
          <w:sz w:val="28"/>
          <w:szCs w:val="28"/>
        </w:rPr>
        <w:t xml:space="preserve"> </w:t>
      </w:r>
      <w:r w:rsidR="00A17B92" w:rsidRPr="004840FE">
        <w:rPr>
          <w:sz w:val="28"/>
          <w:szCs w:val="28"/>
        </w:rPr>
        <w:t xml:space="preserve">%. </w:t>
      </w:r>
      <w:r w:rsidRPr="004840FE">
        <w:rPr>
          <w:sz w:val="28"/>
          <w:szCs w:val="28"/>
        </w:rPr>
        <w:t>Суммарный к</w:t>
      </w:r>
      <w:r w:rsidR="00A17B92" w:rsidRPr="004840FE">
        <w:rPr>
          <w:sz w:val="28"/>
          <w:szCs w:val="28"/>
        </w:rPr>
        <w:t xml:space="preserve">ассовый расход </w:t>
      </w:r>
      <w:r w:rsidRPr="004840FE">
        <w:rPr>
          <w:sz w:val="28"/>
          <w:szCs w:val="28"/>
        </w:rPr>
        <w:t xml:space="preserve">составляет </w:t>
      </w:r>
      <w:r w:rsidR="00B0601A">
        <w:rPr>
          <w:bCs/>
          <w:sz w:val="28"/>
          <w:szCs w:val="28"/>
        </w:rPr>
        <w:t>77</w:t>
      </w:r>
      <w:r w:rsidR="00A55BDE">
        <w:rPr>
          <w:bCs/>
          <w:sz w:val="28"/>
          <w:szCs w:val="28"/>
        </w:rPr>
        <w:t> </w:t>
      </w:r>
      <w:r w:rsidR="004840FE" w:rsidRPr="004840FE">
        <w:rPr>
          <w:bCs/>
          <w:sz w:val="20"/>
          <w:szCs w:val="20"/>
        </w:rPr>
        <w:t xml:space="preserve"> </w:t>
      </w:r>
      <w:r w:rsidR="00374FB9" w:rsidRPr="004840FE">
        <w:rPr>
          <w:bCs/>
          <w:sz w:val="28"/>
          <w:szCs w:val="28"/>
        </w:rPr>
        <w:t xml:space="preserve">млрд. </w:t>
      </w:r>
      <w:r w:rsidR="00B0601A">
        <w:rPr>
          <w:bCs/>
          <w:sz w:val="28"/>
          <w:szCs w:val="28"/>
        </w:rPr>
        <w:t>531,9</w:t>
      </w:r>
      <w:r w:rsidR="004840FE" w:rsidRPr="004840FE">
        <w:rPr>
          <w:bCs/>
          <w:sz w:val="28"/>
          <w:szCs w:val="28"/>
        </w:rPr>
        <w:t xml:space="preserve"> </w:t>
      </w:r>
      <w:r w:rsidR="00A17B92" w:rsidRPr="004840FE">
        <w:rPr>
          <w:bCs/>
          <w:sz w:val="28"/>
          <w:szCs w:val="28"/>
        </w:rPr>
        <w:t>млн. рублей.</w:t>
      </w:r>
      <w:r w:rsidR="002302EC" w:rsidRPr="004840FE">
        <w:rPr>
          <w:bCs/>
          <w:sz w:val="28"/>
          <w:szCs w:val="28"/>
        </w:rPr>
        <w:t xml:space="preserve"> </w:t>
      </w:r>
      <w:r w:rsidR="003004F4" w:rsidRPr="004840FE">
        <w:rPr>
          <w:bCs/>
          <w:sz w:val="28"/>
          <w:szCs w:val="28"/>
        </w:rPr>
        <w:t>По сравнению с 20</w:t>
      </w:r>
      <w:r w:rsidR="00F12621">
        <w:rPr>
          <w:bCs/>
          <w:sz w:val="28"/>
          <w:szCs w:val="28"/>
        </w:rPr>
        <w:t>1</w:t>
      </w:r>
      <w:r w:rsidR="007A1695">
        <w:rPr>
          <w:bCs/>
          <w:sz w:val="28"/>
          <w:szCs w:val="28"/>
        </w:rPr>
        <w:t>1</w:t>
      </w:r>
      <w:r w:rsidR="003004F4" w:rsidRPr="004840FE">
        <w:rPr>
          <w:bCs/>
          <w:sz w:val="28"/>
          <w:szCs w:val="28"/>
        </w:rPr>
        <w:t xml:space="preserve"> годом расходы консолидированного бюджета </w:t>
      </w:r>
      <w:r w:rsidR="00B0601A">
        <w:rPr>
          <w:bCs/>
          <w:sz w:val="28"/>
          <w:szCs w:val="28"/>
        </w:rPr>
        <w:t>сократил</w:t>
      </w:r>
      <w:r w:rsidR="007C0D54">
        <w:rPr>
          <w:bCs/>
          <w:sz w:val="28"/>
          <w:szCs w:val="28"/>
        </w:rPr>
        <w:t>ись</w:t>
      </w:r>
      <w:r w:rsidR="00F12621">
        <w:rPr>
          <w:bCs/>
          <w:sz w:val="28"/>
          <w:szCs w:val="28"/>
        </w:rPr>
        <w:t xml:space="preserve"> </w:t>
      </w:r>
      <w:r w:rsidR="00CB1539" w:rsidRPr="00124B64">
        <w:rPr>
          <w:bCs/>
          <w:sz w:val="28"/>
          <w:szCs w:val="28"/>
        </w:rPr>
        <w:t xml:space="preserve">на </w:t>
      </w:r>
      <w:r w:rsidR="00B0601A">
        <w:rPr>
          <w:bCs/>
          <w:sz w:val="28"/>
          <w:szCs w:val="28"/>
        </w:rPr>
        <w:t>4</w:t>
      </w:r>
      <w:r w:rsidR="00CB1539" w:rsidRPr="00124B64">
        <w:rPr>
          <w:bCs/>
          <w:sz w:val="28"/>
          <w:szCs w:val="28"/>
        </w:rPr>
        <w:t>%</w:t>
      </w:r>
      <w:r w:rsidR="003004F4" w:rsidRPr="00124B64">
        <w:rPr>
          <w:bCs/>
          <w:sz w:val="28"/>
          <w:szCs w:val="28"/>
        </w:rPr>
        <w:t>.</w:t>
      </w:r>
      <w:r w:rsidR="00FF7D89">
        <w:rPr>
          <w:bCs/>
          <w:sz w:val="28"/>
          <w:szCs w:val="28"/>
        </w:rPr>
        <w:t xml:space="preserve"> Причина </w:t>
      </w:r>
      <w:proofErr w:type="spellStart"/>
      <w:r w:rsidR="00FF7D89">
        <w:rPr>
          <w:bCs/>
          <w:sz w:val="28"/>
          <w:szCs w:val="28"/>
        </w:rPr>
        <w:t>таже</w:t>
      </w:r>
      <w:proofErr w:type="spellEnd"/>
      <w:r w:rsidR="00FF7D89">
        <w:rPr>
          <w:bCs/>
          <w:sz w:val="28"/>
          <w:szCs w:val="28"/>
        </w:rPr>
        <w:t xml:space="preserve"> – сокращение расходов на реализацию ФЦП «Социально-экономическое развитие Чеченской Республики </w:t>
      </w:r>
      <w:r w:rsidR="00FF7D89" w:rsidRPr="00FF7D89">
        <w:rPr>
          <w:bCs/>
          <w:sz w:val="28"/>
          <w:szCs w:val="28"/>
        </w:rPr>
        <w:t>на 2008-2012 годы</w:t>
      </w:r>
      <w:r w:rsidR="00FF7D89">
        <w:rPr>
          <w:bCs/>
          <w:sz w:val="28"/>
          <w:szCs w:val="28"/>
        </w:rPr>
        <w:t>».</w:t>
      </w:r>
    </w:p>
    <w:p w:rsidR="00E676C0" w:rsidRDefault="00E676C0" w:rsidP="004840FE">
      <w:pPr>
        <w:spacing w:line="360" w:lineRule="auto"/>
        <w:ind w:firstLine="708"/>
        <w:jc w:val="both"/>
        <w:rPr>
          <w:sz w:val="28"/>
          <w:szCs w:val="28"/>
        </w:rPr>
      </w:pPr>
      <w:r>
        <w:rPr>
          <w:noProof/>
        </w:rPr>
        <w:lastRenderedPageBreak/>
        <w:drawing>
          <wp:inline distT="0" distB="0" distL="0" distR="0" wp14:anchorId="262EFCEA" wp14:editId="18A246CC">
            <wp:extent cx="3369452" cy="2695492"/>
            <wp:effectExtent l="0" t="0" r="254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371057" cy="2696776"/>
                    </a:xfrm>
                    <a:prstGeom prst="rect">
                      <a:avLst/>
                    </a:prstGeom>
                  </pic:spPr>
                </pic:pic>
              </a:graphicData>
            </a:graphic>
          </wp:inline>
        </w:drawing>
      </w:r>
    </w:p>
    <w:p w:rsidR="00FD77B5" w:rsidRDefault="00FD77B5" w:rsidP="00FD77B5">
      <w:pPr>
        <w:spacing w:line="360" w:lineRule="auto"/>
        <w:ind w:firstLine="708"/>
        <w:jc w:val="both"/>
        <w:rPr>
          <w:bCs/>
          <w:sz w:val="28"/>
          <w:szCs w:val="28"/>
        </w:rPr>
      </w:pPr>
      <w:r>
        <w:rPr>
          <w:bCs/>
          <w:sz w:val="28"/>
          <w:szCs w:val="28"/>
        </w:rPr>
        <w:t>Бюджет 201</w:t>
      </w:r>
      <w:r w:rsidR="00B0601A">
        <w:rPr>
          <w:bCs/>
          <w:sz w:val="28"/>
          <w:szCs w:val="28"/>
        </w:rPr>
        <w:t>2</w:t>
      </w:r>
      <w:r>
        <w:rPr>
          <w:bCs/>
          <w:sz w:val="28"/>
          <w:szCs w:val="28"/>
        </w:rPr>
        <w:t xml:space="preserve"> года по функциональной структуре является социально ориентированным. Так на социальные мероприятия приходится </w:t>
      </w:r>
      <w:r w:rsidR="003F2081">
        <w:rPr>
          <w:bCs/>
          <w:sz w:val="28"/>
          <w:szCs w:val="28"/>
        </w:rPr>
        <w:t>62,8</w:t>
      </w:r>
      <w:r w:rsidR="004C3AF1">
        <w:rPr>
          <w:bCs/>
          <w:sz w:val="28"/>
          <w:szCs w:val="28"/>
        </w:rPr>
        <w:t>% от общих расходов. И</w:t>
      </w:r>
      <w:r>
        <w:rPr>
          <w:bCs/>
          <w:sz w:val="28"/>
          <w:szCs w:val="28"/>
        </w:rPr>
        <w:t>з них</w:t>
      </w:r>
      <w:r w:rsidR="004C3AF1">
        <w:rPr>
          <w:bCs/>
          <w:sz w:val="28"/>
          <w:szCs w:val="28"/>
        </w:rPr>
        <w:t xml:space="preserve"> </w:t>
      </w:r>
      <w:proofErr w:type="gramStart"/>
      <w:r w:rsidR="004C3AF1">
        <w:rPr>
          <w:bCs/>
          <w:sz w:val="28"/>
          <w:szCs w:val="28"/>
        </w:rPr>
        <w:t>на</w:t>
      </w:r>
      <w:proofErr w:type="gramEnd"/>
      <w:r>
        <w:rPr>
          <w:bCs/>
          <w:sz w:val="28"/>
          <w:szCs w:val="28"/>
        </w:rPr>
        <w:t>:</w:t>
      </w:r>
    </w:p>
    <w:p w:rsidR="00FD77B5" w:rsidRDefault="004C3AF1" w:rsidP="00FD77B5">
      <w:pPr>
        <w:spacing w:line="360" w:lineRule="auto"/>
        <w:ind w:firstLine="708"/>
        <w:jc w:val="both"/>
        <w:rPr>
          <w:bCs/>
          <w:sz w:val="28"/>
          <w:szCs w:val="28"/>
        </w:rPr>
      </w:pPr>
      <w:r>
        <w:rPr>
          <w:bCs/>
          <w:sz w:val="28"/>
          <w:szCs w:val="28"/>
        </w:rPr>
        <w:t xml:space="preserve">- </w:t>
      </w:r>
      <w:r w:rsidR="00FD77B5">
        <w:rPr>
          <w:bCs/>
          <w:sz w:val="28"/>
          <w:szCs w:val="28"/>
        </w:rPr>
        <w:t xml:space="preserve">образование </w:t>
      </w:r>
      <w:r w:rsidR="00E7177E">
        <w:rPr>
          <w:bCs/>
          <w:sz w:val="28"/>
          <w:szCs w:val="28"/>
        </w:rPr>
        <w:tab/>
      </w:r>
      <w:r w:rsidR="00E7177E">
        <w:rPr>
          <w:bCs/>
          <w:sz w:val="28"/>
          <w:szCs w:val="28"/>
        </w:rPr>
        <w:tab/>
      </w:r>
      <w:r w:rsidR="00E7177E">
        <w:rPr>
          <w:bCs/>
          <w:sz w:val="28"/>
          <w:szCs w:val="28"/>
        </w:rPr>
        <w:tab/>
      </w:r>
      <w:r w:rsidR="00E7177E">
        <w:rPr>
          <w:bCs/>
          <w:sz w:val="28"/>
          <w:szCs w:val="28"/>
        </w:rPr>
        <w:tab/>
      </w:r>
      <w:r w:rsidR="00FD77B5">
        <w:rPr>
          <w:bCs/>
          <w:sz w:val="28"/>
          <w:szCs w:val="28"/>
        </w:rPr>
        <w:t>–</w:t>
      </w:r>
      <w:r w:rsidR="003F2081">
        <w:rPr>
          <w:bCs/>
          <w:sz w:val="28"/>
          <w:szCs w:val="28"/>
        </w:rPr>
        <w:t xml:space="preserve"> 25,5</w:t>
      </w:r>
      <w:r w:rsidR="00FD77B5">
        <w:rPr>
          <w:bCs/>
          <w:sz w:val="28"/>
          <w:szCs w:val="28"/>
        </w:rPr>
        <w:t>%;</w:t>
      </w:r>
      <w:r w:rsidR="00B0601A">
        <w:rPr>
          <w:bCs/>
          <w:sz w:val="28"/>
          <w:szCs w:val="28"/>
        </w:rPr>
        <w:t xml:space="preserve">  </w:t>
      </w:r>
    </w:p>
    <w:p w:rsidR="00F12621" w:rsidRDefault="00FD77B5" w:rsidP="00F12621">
      <w:pPr>
        <w:spacing w:line="360" w:lineRule="auto"/>
        <w:ind w:firstLine="708"/>
        <w:jc w:val="both"/>
        <w:rPr>
          <w:bCs/>
          <w:sz w:val="28"/>
          <w:szCs w:val="28"/>
        </w:rPr>
      </w:pPr>
      <w:r>
        <w:rPr>
          <w:bCs/>
          <w:sz w:val="28"/>
          <w:szCs w:val="28"/>
        </w:rPr>
        <w:t>- культур</w:t>
      </w:r>
      <w:r w:rsidR="004C3AF1">
        <w:rPr>
          <w:bCs/>
          <w:sz w:val="28"/>
          <w:szCs w:val="28"/>
        </w:rPr>
        <w:t>у</w:t>
      </w:r>
      <w:r>
        <w:rPr>
          <w:bCs/>
          <w:sz w:val="28"/>
          <w:szCs w:val="28"/>
        </w:rPr>
        <w:t>, кинематографи</w:t>
      </w:r>
      <w:r w:rsidR="004C3AF1">
        <w:rPr>
          <w:bCs/>
          <w:sz w:val="28"/>
          <w:szCs w:val="28"/>
        </w:rPr>
        <w:t>ю</w:t>
      </w:r>
      <w:r>
        <w:rPr>
          <w:bCs/>
          <w:sz w:val="28"/>
          <w:szCs w:val="28"/>
        </w:rPr>
        <w:t xml:space="preserve"> </w:t>
      </w:r>
      <w:r w:rsidR="00E7177E">
        <w:rPr>
          <w:bCs/>
          <w:sz w:val="28"/>
          <w:szCs w:val="28"/>
        </w:rPr>
        <w:tab/>
      </w:r>
      <w:r w:rsidR="00E7177E">
        <w:rPr>
          <w:bCs/>
          <w:sz w:val="28"/>
          <w:szCs w:val="28"/>
        </w:rPr>
        <w:tab/>
      </w:r>
      <w:r>
        <w:rPr>
          <w:bCs/>
          <w:sz w:val="28"/>
          <w:szCs w:val="28"/>
        </w:rPr>
        <w:t xml:space="preserve">– </w:t>
      </w:r>
      <w:r w:rsidR="003F2081">
        <w:rPr>
          <w:bCs/>
          <w:sz w:val="28"/>
          <w:szCs w:val="28"/>
        </w:rPr>
        <w:t xml:space="preserve">3,7 </w:t>
      </w:r>
      <w:r>
        <w:rPr>
          <w:bCs/>
          <w:sz w:val="28"/>
          <w:szCs w:val="28"/>
        </w:rPr>
        <w:t>%</w:t>
      </w:r>
      <w:r w:rsidR="004C3AF1">
        <w:rPr>
          <w:bCs/>
          <w:sz w:val="28"/>
          <w:szCs w:val="28"/>
        </w:rPr>
        <w:t>;</w:t>
      </w:r>
    </w:p>
    <w:p w:rsidR="00F12621" w:rsidRDefault="00FD77B5" w:rsidP="00F12621">
      <w:pPr>
        <w:spacing w:line="360" w:lineRule="auto"/>
        <w:ind w:firstLine="708"/>
        <w:jc w:val="both"/>
        <w:rPr>
          <w:bCs/>
          <w:sz w:val="28"/>
          <w:szCs w:val="28"/>
        </w:rPr>
      </w:pPr>
      <w:r>
        <w:rPr>
          <w:bCs/>
          <w:sz w:val="28"/>
          <w:szCs w:val="28"/>
        </w:rPr>
        <w:t xml:space="preserve">- здравоохранение </w:t>
      </w:r>
      <w:r w:rsidR="00E7177E">
        <w:rPr>
          <w:bCs/>
          <w:sz w:val="28"/>
          <w:szCs w:val="28"/>
        </w:rPr>
        <w:tab/>
      </w:r>
      <w:r w:rsidR="00E7177E">
        <w:rPr>
          <w:bCs/>
          <w:sz w:val="28"/>
          <w:szCs w:val="28"/>
        </w:rPr>
        <w:tab/>
      </w:r>
      <w:r w:rsidR="00E7177E">
        <w:rPr>
          <w:bCs/>
          <w:sz w:val="28"/>
          <w:szCs w:val="28"/>
        </w:rPr>
        <w:tab/>
      </w:r>
      <w:r>
        <w:rPr>
          <w:bCs/>
          <w:sz w:val="28"/>
          <w:szCs w:val="28"/>
        </w:rPr>
        <w:t>–</w:t>
      </w:r>
      <w:r w:rsidR="003C0E8F">
        <w:rPr>
          <w:bCs/>
          <w:sz w:val="28"/>
          <w:szCs w:val="28"/>
        </w:rPr>
        <w:t xml:space="preserve"> 15,7</w:t>
      </w:r>
      <w:r>
        <w:rPr>
          <w:bCs/>
          <w:sz w:val="28"/>
          <w:szCs w:val="28"/>
        </w:rPr>
        <w:t>%;</w:t>
      </w:r>
    </w:p>
    <w:p w:rsidR="00F12621" w:rsidRDefault="00FD77B5" w:rsidP="00F12621">
      <w:pPr>
        <w:spacing w:line="360" w:lineRule="auto"/>
        <w:ind w:firstLine="708"/>
        <w:jc w:val="both"/>
        <w:rPr>
          <w:bCs/>
          <w:sz w:val="28"/>
          <w:szCs w:val="28"/>
        </w:rPr>
      </w:pPr>
      <w:r>
        <w:rPr>
          <w:bCs/>
          <w:sz w:val="28"/>
          <w:szCs w:val="28"/>
        </w:rPr>
        <w:t>- социальн</w:t>
      </w:r>
      <w:r w:rsidR="004C3AF1">
        <w:rPr>
          <w:bCs/>
          <w:sz w:val="28"/>
          <w:szCs w:val="28"/>
        </w:rPr>
        <w:t>ую</w:t>
      </w:r>
      <w:r>
        <w:rPr>
          <w:bCs/>
          <w:sz w:val="28"/>
          <w:szCs w:val="28"/>
        </w:rPr>
        <w:t xml:space="preserve"> политик</w:t>
      </w:r>
      <w:r w:rsidR="004C3AF1">
        <w:rPr>
          <w:bCs/>
          <w:sz w:val="28"/>
          <w:szCs w:val="28"/>
        </w:rPr>
        <w:t>у</w:t>
      </w:r>
      <w:r>
        <w:rPr>
          <w:bCs/>
          <w:sz w:val="28"/>
          <w:szCs w:val="28"/>
        </w:rPr>
        <w:t xml:space="preserve"> </w:t>
      </w:r>
      <w:r w:rsidR="00E7177E">
        <w:rPr>
          <w:bCs/>
          <w:sz w:val="28"/>
          <w:szCs w:val="28"/>
        </w:rPr>
        <w:tab/>
      </w:r>
      <w:r w:rsidR="00E7177E">
        <w:rPr>
          <w:bCs/>
          <w:sz w:val="28"/>
          <w:szCs w:val="28"/>
        </w:rPr>
        <w:tab/>
      </w:r>
      <w:r>
        <w:rPr>
          <w:bCs/>
          <w:sz w:val="28"/>
          <w:szCs w:val="28"/>
        </w:rPr>
        <w:t>–</w:t>
      </w:r>
      <w:r w:rsidR="003C0E8F">
        <w:rPr>
          <w:bCs/>
          <w:sz w:val="28"/>
          <w:szCs w:val="28"/>
        </w:rPr>
        <w:t xml:space="preserve"> 15,7</w:t>
      </w:r>
      <w:r>
        <w:rPr>
          <w:bCs/>
          <w:sz w:val="28"/>
          <w:szCs w:val="28"/>
        </w:rPr>
        <w:t>%;</w:t>
      </w:r>
    </w:p>
    <w:p w:rsidR="00F12621" w:rsidRDefault="00F12621" w:rsidP="00F12621">
      <w:pPr>
        <w:spacing w:line="360" w:lineRule="auto"/>
        <w:ind w:firstLine="708"/>
        <w:jc w:val="both"/>
        <w:rPr>
          <w:bCs/>
          <w:sz w:val="28"/>
          <w:szCs w:val="28"/>
        </w:rPr>
      </w:pPr>
      <w:r>
        <w:rPr>
          <w:bCs/>
          <w:sz w:val="28"/>
          <w:szCs w:val="28"/>
        </w:rPr>
        <w:t>- ф</w:t>
      </w:r>
      <w:r w:rsidRPr="00F12621">
        <w:rPr>
          <w:bCs/>
          <w:sz w:val="28"/>
          <w:szCs w:val="28"/>
        </w:rPr>
        <w:t>изическ</w:t>
      </w:r>
      <w:r>
        <w:rPr>
          <w:bCs/>
          <w:sz w:val="28"/>
          <w:szCs w:val="28"/>
        </w:rPr>
        <w:t>ую</w:t>
      </w:r>
      <w:r w:rsidRPr="00F12621">
        <w:rPr>
          <w:bCs/>
          <w:sz w:val="28"/>
          <w:szCs w:val="28"/>
        </w:rPr>
        <w:t xml:space="preserve"> культур</w:t>
      </w:r>
      <w:r>
        <w:rPr>
          <w:bCs/>
          <w:sz w:val="28"/>
          <w:szCs w:val="28"/>
        </w:rPr>
        <w:t>у</w:t>
      </w:r>
      <w:r w:rsidRPr="00F12621">
        <w:rPr>
          <w:bCs/>
          <w:sz w:val="28"/>
          <w:szCs w:val="28"/>
        </w:rPr>
        <w:t xml:space="preserve"> и спорт</w:t>
      </w:r>
      <w:r w:rsidR="00E7177E">
        <w:rPr>
          <w:bCs/>
          <w:sz w:val="28"/>
          <w:szCs w:val="28"/>
        </w:rPr>
        <w:tab/>
      </w:r>
      <w:r>
        <w:rPr>
          <w:bCs/>
          <w:sz w:val="28"/>
          <w:szCs w:val="28"/>
        </w:rPr>
        <w:t xml:space="preserve"> –</w:t>
      </w:r>
      <w:r w:rsidR="00D75CE4">
        <w:rPr>
          <w:bCs/>
          <w:sz w:val="28"/>
          <w:szCs w:val="28"/>
        </w:rPr>
        <w:t xml:space="preserve"> 2,2</w:t>
      </w:r>
      <w:r>
        <w:rPr>
          <w:bCs/>
          <w:sz w:val="28"/>
          <w:szCs w:val="28"/>
        </w:rPr>
        <w:t>%.</w:t>
      </w:r>
    </w:p>
    <w:p w:rsidR="00FD77B5" w:rsidRDefault="00FD77B5" w:rsidP="00FD77B5">
      <w:pPr>
        <w:spacing w:line="360" w:lineRule="auto"/>
        <w:ind w:firstLine="708"/>
        <w:jc w:val="both"/>
        <w:rPr>
          <w:bCs/>
          <w:sz w:val="28"/>
          <w:szCs w:val="28"/>
        </w:rPr>
      </w:pPr>
      <w:r>
        <w:rPr>
          <w:bCs/>
          <w:sz w:val="28"/>
          <w:szCs w:val="28"/>
        </w:rPr>
        <w:t xml:space="preserve">На общеэкономические вопросы в бюджете приходится </w:t>
      </w:r>
      <w:r w:rsidR="00D75CE4">
        <w:rPr>
          <w:bCs/>
          <w:sz w:val="28"/>
          <w:szCs w:val="28"/>
        </w:rPr>
        <w:t>25,2</w:t>
      </w:r>
      <w:r>
        <w:rPr>
          <w:bCs/>
          <w:sz w:val="28"/>
          <w:szCs w:val="28"/>
        </w:rPr>
        <w:t>% от общей суммы кассового расхода, в том числе</w:t>
      </w:r>
      <w:r w:rsidR="004C3AF1">
        <w:rPr>
          <w:bCs/>
          <w:sz w:val="28"/>
          <w:szCs w:val="28"/>
        </w:rPr>
        <w:t xml:space="preserve"> </w:t>
      </w:r>
      <w:proofErr w:type="gramStart"/>
      <w:r w:rsidR="004C3AF1">
        <w:rPr>
          <w:bCs/>
          <w:sz w:val="28"/>
          <w:szCs w:val="28"/>
        </w:rPr>
        <w:t>на</w:t>
      </w:r>
      <w:proofErr w:type="gramEnd"/>
      <w:r>
        <w:rPr>
          <w:bCs/>
          <w:sz w:val="28"/>
          <w:szCs w:val="28"/>
        </w:rPr>
        <w:t>:</w:t>
      </w:r>
    </w:p>
    <w:p w:rsidR="00FD77B5" w:rsidRDefault="00FD77B5" w:rsidP="00FD77B5">
      <w:pPr>
        <w:spacing w:line="360" w:lineRule="auto"/>
        <w:ind w:firstLine="708"/>
        <w:jc w:val="both"/>
        <w:rPr>
          <w:bCs/>
          <w:sz w:val="28"/>
          <w:szCs w:val="28"/>
        </w:rPr>
      </w:pPr>
      <w:r>
        <w:rPr>
          <w:bCs/>
          <w:sz w:val="28"/>
          <w:szCs w:val="28"/>
        </w:rPr>
        <w:t>- национальн</w:t>
      </w:r>
      <w:r w:rsidR="004C3AF1">
        <w:rPr>
          <w:bCs/>
          <w:sz w:val="28"/>
          <w:szCs w:val="28"/>
        </w:rPr>
        <w:t>ую</w:t>
      </w:r>
      <w:r>
        <w:rPr>
          <w:bCs/>
          <w:sz w:val="28"/>
          <w:szCs w:val="28"/>
        </w:rPr>
        <w:t xml:space="preserve"> экономик</w:t>
      </w:r>
      <w:r w:rsidR="004C3AF1">
        <w:rPr>
          <w:bCs/>
          <w:sz w:val="28"/>
          <w:szCs w:val="28"/>
        </w:rPr>
        <w:t>у</w:t>
      </w:r>
      <w:r>
        <w:rPr>
          <w:bCs/>
          <w:sz w:val="28"/>
          <w:szCs w:val="28"/>
        </w:rPr>
        <w:t xml:space="preserve"> </w:t>
      </w:r>
      <w:r w:rsidR="00E7177E">
        <w:rPr>
          <w:bCs/>
          <w:sz w:val="28"/>
          <w:szCs w:val="28"/>
        </w:rPr>
        <w:tab/>
      </w:r>
      <w:r w:rsidR="00E7177E">
        <w:rPr>
          <w:bCs/>
          <w:sz w:val="28"/>
          <w:szCs w:val="28"/>
        </w:rPr>
        <w:tab/>
      </w:r>
      <w:r>
        <w:rPr>
          <w:bCs/>
          <w:sz w:val="28"/>
          <w:szCs w:val="28"/>
        </w:rPr>
        <w:t>–</w:t>
      </w:r>
      <w:r w:rsidR="00D75CE4">
        <w:rPr>
          <w:bCs/>
          <w:sz w:val="28"/>
          <w:szCs w:val="28"/>
        </w:rPr>
        <w:t xml:space="preserve"> 14,5</w:t>
      </w:r>
      <w:r>
        <w:rPr>
          <w:bCs/>
          <w:sz w:val="28"/>
          <w:szCs w:val="28"/>
        </w:rPr>
        <w:t>%;</w:t>
      </w:r>
    </w:p>
    <w:p w:rsidR="00FD77B5" w:rsidRDefault="00FD77B5" w:rsidP="00FD77B5">
      <w:pPr>
        <w:spacing w:line="360" w:lineRule="auto"/>
        <w:ind w:firstLine="708"/>
        <w:jc w:val="both"/>
        <w:rPr>
          <w:bCs/>
          <w:sz w:val="28"/>
          <w:szCs w:val="28"/>
        </w:rPr>
      </w:pPr>
      <w:r>
        <w:rPr>
          <w:bCs/>
          <w:sz w:val="28"/>
          <w:szCs w:val="28"/>
        </w:rPr>
        <w:t>- жилищно-коммунальное хозяйство –</w:t>
      </w:r>
      <w:r w:rsidR="00D75CE4">
        <w:rPr>
          <w:bCs/>
          <w:sz w:val="28"/>
          <w:szCs w:val="28"/>
        </w:rPr>
        <w:t xml:space="preserve"> 10,6</w:t>
      </w:r>
      <w:r>
        <w:rPr>
          <w:bCs/>
          <w:sz w:val="28"/>
          <w:szCs w:val="28"/>
        </w:rPr>
        <w:t>%</w:t>
      </w:r>
      <w:r w:rsidR="00E7177E">
        <w:rPr>
          <w:bCs/>
          <w:sz w:val="28"/>
          <w:szCs w:val="28"/>
        </w:rPr>
        <w:t>;</w:t>
      </w:r>
    </w:p>
    <w:p w:rsidR="00FD77B5" w:rsidRDefault="00FD77B5" w:rsidP="00FD77B5">
      <w:pPr>
        <w:spacing w:line="360" w:lineRule="auto"/>
        <w:ind w:firstLine="708"/>
        <w:jc w:val="both"/>
        <w:rPr>
          <w:bCs/>
          <w:sz w:val="28"/>
          <w:szCs w:val="28"/>
        </w:rPr>
      </w:pPr>
      <w:r>
        <w:rPr>
          <w:bCs/>
          <w:sz w:val="28"/>
          <w:szCs w:val="28"/>
        </w:rPr>
        <w:t>- охран</w:t>
      </w:r>
      <w:r w:rsidR="004C3AF1">
        <w:rPr>
          <w:bCs/>
          <w:sz w:val="28"/>
          <w:szCs w:val="28"/>
        </w:rPr>
        <w:t>у</w:t>
      </w:r>
      <w:r>
        <w:rPr>
          <w:bCs/>
          <w:sz w:val="28"/>
          <w:szCs w:val="28"/>
        </w:rPr>
        <w:t xml:space="preserve"> окружающей среды </w:t>
      </w:r>
      <w:r w:rsidR="00E7177E">
        <w:rPr>
          <w:bCs/>
          <w:sz w:val="28"/>
          <w:szCs w:val="28"/>
        </w:rPr>
        <w:tab/>
      </w:r>
      <w:r w:rsidR="00E7177E">
        <w:rPr>
          <w:bCs/>
          <w:sz w:val="28"/>
          <w:szCs w:val="28"/>
        </w:rPr>
        <w:tab/>
      </w:r>
      <w:r>
        <w:rPr>
          <w:bCs/>
          <w:sz w:val="28"/>
          <w:szCs w:val="28"/>
        </w:rPr>
        <w:t>– 0,1%.</w:t>
      </w:r>
    </w:p>
    <w:p w:rsidR="00FD77B5" w:rsidRDefault="00FD77B5" w:rsidP="00FD77B5">
      <w:pPr>
        <w:spacing w:line="360" w:lineRule="auto"/>
        <w:ind w:firstLine="708"/>
        <w:jc w:val="both"/>
        <w:rPr>
          <w:bCs/>
          <w:sz w:val="28"/>
          <w:szCs w:val="28"/>
        </w:rPr>
      </w:pPr>
      <w:r>
        <w:rPr>
          <w:bCs/>
          <w:sz w:val="28"/>
          <w:szCs w:val="28"/>
        </w:rPr>
        <w:t xml:space="preserve">Организация вопросов общегосударственного характера занимает в расходах консолидированного бюджета </w:t>
      </w:r>
      <w:r w:rsidR="00D75CE4">
        <w:rPr>
          <w:bCs/>
          <w:sz w:val="28"/>
          <w:szCs w:val="28"/>
        </w:rPr>
        <w:t>12</w:t>
      </w:r>
      <w:r>
        <w:rPr>
          <w:bCs/>
          <w:sz w:val="28"/>
          <w:szCs w:val="28"/>
        </w:rPr>
        <w:t>%, из них:</w:t>
      </w:r>
    </w:p>
    <w:p w:rsidR="00FD77B5" w:rsidRDefault="00FD77B5" w:rsidP="00FD77B5">
      <w:pPr>
        <w:spacing w:line="360" w:lineRule="auto"/>
        <w:ind w:firstLine="708"/>
        <w:jc w:val="both"/>
        <w:rPr>
          <w:bCs/>
          <w:sz w:val="28"/>
          <w:szCs w:val="28"/>
        </w:rPr>
      </w:pPr>
      <w:r>
        <w:rPr>
          <w:bCs/>
          <w:sz w:val="28"/>
          <w:szCs w:val="28"/>
        </w:rPr>
        <w:t xml:space="preserve">- общегосударственные вопросы </w:t>
      </w:r>
      <w:r w:rsidR="00E7177E">
        <w:rPr>
          <w:bCs/>
          <w:sz w:val="28"/>
          <w:szCs w:val="28"/>
        </w:rPr>
        <w:tab/>
      </w:r>
      <w:r>
        <w:rPr>
          <w:bCs/>
          <w:sz w:val="28"/>
          <w:szCs w:val="28"/>
        </w:rPr>
        <w:t>–</w:t>
      </w:r>
      <w:r w:rsidR="00D75CE4">
        <w:rPr>
          <w:bCs/>
          <w:sz w:val="28"/>
          <w:szCs w:val="28"/>
        </w:rPr>
        <w:t xml:space="preserve"> 10,3</w:t>
      </w:r>
      <w:r>
        <w:rPr>
          <w:bCs/>
          <w:sz w:val="28"/>
          <w:szCs w:val="28"/>
        </w:rPr>
        <w:t>%;</w:t>
      </w:r>
    </w:p>
    <w:p w:rsidR="00FD77B5" w:rsidRDefault="00FD77B5" w:rsidP="00FD77B5">
      <w:pPr>
        <w:spacing w:line="360" w:lineRule="auto"/>
        <w:ind w:firstLine="708"/>
        <w:jc w:val="both"/>
        <w:rPr>
          <w:bCs/>
          <w:sz w:val="28"/>
          <w:szCs w:val="28"/>
        </w:rPr>
      </w:pPr>
      <w:r>
        <w:rPr>
          <w:bCs/>
          <w:sz w:val="28"/>
          <w:szCs w:val="28"/>
        </w:rPr>
        <w:t xml:space="preserve">- национальная оборона </w:t>
      </w:r>
      <w:r w:rsidR="00E7177E">
        <w:rPr>
          <w:bCs/>
          <w:sz w:val="28"/>
          <w:szCs w:val="28"/>
        </w:rPr>
        <w:tab/>
      </w:r>
      <w:r w:rsidR="004C3AF1">
        <w:rPr>
          <w:bCs/>
          <w:sz w:val="28"/>
          <w:szCs w:val="28"/>
        </w:rPr>
        <w:t>–</w:t>
      </w:r>
      <w:r>
        <w:rPr>
          <w:bCs/>
          <w:sz w:val="28"/>
          <w:szCs w:val="28"/>
        </w:rPr>
        <w:t xml:space="preserve"> менее</w:t>
      </w:r>
      <w:r w:rsidR="004C3AF1">
        <w:rPr>
          <w:bCs/>
          <w:sz w:val="28"/>
          <w:szCs w:val="28"/>
        </w:rPr>
        <w:t xml:space="preserve"> </w:t>
      </w:r>
      <w:r>
        <w:rPr>
          <w:bCs/>
          <w:sz w:val="28"/>
          <w:szCs w:val="28"/>
        </w:rPr>
        <w:t>1%;</w:t>
      </w:r>
    </w:p>
    <w:p w:rsidR="00FD77B5" w:rsidRDefault="00FD77B5" w:rsidP="00FD77B5">
      <w:pPr>
        <w:ind w:firstLine="708"/>
        <w:jc w:val="both"/>
        <w:rPr>
          <w:bCs/>
          <w:sz w:val="28"/>
          <w:szCs w:val="28"/>
        </w:rPr>
      </w:pPr>
      <w:r>
        <w:rPr>
          <w:bCs/>
          <w:sz w:val="28"/>
          <w:szCs w:val="28"/>
        </w:rPr>
        <w:t xml:space="preserve">- национальная безопасность и </w:t>
      </w:r>
    </w:p>
    <w:p w:rsidR="00F12621" w:rsidRDefault="00FD77B5" w:rsidP="00F12621">
      <w:pPr>
        <w:spacing w:line="360" w:lineRule="auto"/>
        <w:ind w:firstLine="708"/>
        <w:jc w:val="both"/>
        <w:rPr>
          <w:bCs/>
          <w:sz w:val="28"/>
          <w:szCs w:val="28"/>
        </w:rPr>
      </w:pPr>
      <w:r>
        <w:rPr>
          <w:bCs/>
          <w:sz w:val="28"/>
          <w:szCs w:val="28"/>
        </w:rPr>
        <w:t xml:space="preserve">правоохранительная деятельность </w:t>
      </w:r>
      <w:r w:rsidR="00E7177E">
        <w:rPr>
          <w:bCs/>
          <w:sz w:val="28"/>
          <w:szCs w:val="28"/>
        </w:rPr>
        <w:tab/>
      </w:r>
      <w:r>
        <w:rPr>
          <w:bCs/>
          <w:sz w:val="28"/>
          <w:szCs w:val="28"/>
        </w:rPr>
        <w:t>–</w:t>
      </w:r>
      <w:r w:rsidR="00D75CE4">
        <w:rPr>
          <w:bCs/>
          <w:sz w:val="28"/>
          <w:szCs w:val="28"/>
        </w:rPr>
        <w:t xml:space="preserve"> 0,4</w:t>
      </w:r>
      <w:r>
        <w:rPr>
          <w:bCs/>
          <w:sz w:val="28"/>
          <w:szCs w:val="28"/>
        </w:rPr>
        <w:t>%</w:t>
      </w:r>
      <w:r w:rsidR="00F12621">
        <w:rPr>
          <w:bCs/>
          <w:sz w:val="28"/>
          <w:szCs w:val="28"/>
        </w:rPr>
        <w:t>;</w:t>
      </w:r>
    </w:p>
    <w:p w:rsidR="00FD77B5" w:rsidRDefault="00F12621" w:rsidP="003F2081">
      <w:pPr>
        <w:spacing w:line="360" w:lineRule="auto"/>
        <w:ind w:firstLine="709"/>
        <w:jc w:val="both"/>
        <w:rPr>
          <w:bCs/>
          <w:sz w:val="28"/>
          <w:szCs w:val="28"/>
        </w:rPr>
      </w:pPr>
      <w:r>
        <w:rPr>
          <w:bCs/>
          <w:sz w:val="28"/>
          <w:szCs w:val="28"/>
        </w:rPr>
        <w:t>- с</w:t>
      </w:r>
      <w:r w:rsidRPr="00F12621">
        <w:rPr>
          <w:bCs/>
          <w:sz w:val="28"/>
          <w:szCs w:val="28"/>
        </w:rPr>
        <w:t>редства массовой информации</w:t>
      </w:r>
      <w:r>
        <w:rPr>
          <w:bCs/>
          <w:sz w:val="28"/>
          <w:szCs w:val="28"/>
        </w:rPr>
        <w:t xml:space="preserve"> </w:t>
      </w:r>
      <w:r w:rsidR="00E7177E">
        <w:rPr>
          <w:bCs/>
          <w:sz w:val="28"/>
          <w:szCs w:val="28"/>
        </w:rPr>
        <w:tab/>
      </w:r>
      <w:r>
        <w:rPr>
          <w:bCs/>
          <w:sz w:val="28"/>
          <w:szCs w:val="28"/>
        </w:rPr>
        <w:t>– 1%</w:t>
      </w:r>
      <w:r w:rsidR="00E7177E">
        <w:rPr>
          <w:bCs/>
          <w:sz w:val="28"/>
          <w:szCs w:val="28"/>
        </w:rPr>
        <w:t>;</w:t>
      </w:r>
    </w:p>
    <w:p w:rsidR="003F2081" w:rsidRDefault="003F2081" w:rsidP="003F2081">
      <w:pPr>
        <w:ind w:firstLine="709"/>
        <w:jc w:val="both"/>
        <w:rPr>
          <w:bCs/>
          <w:sz w:val="28"/>
          <w:szCs w:val="28"/>
        </w:rPr>
      </w:pPr>
      <w:r>
        <w:rPr>
          <w:bCs/>
          <w:sz w:val="28"/>
          <w:szCs w:val="28"/>
        </w:rPr>
        <w:t>- о</w:t>
      </w:r>
      <w:r w:rsidRPr="003F2081">
        <w:rPr>
          <w:bCs/>
          <w:sz w:val="28"/>
          <w:szCs w:val="28"/>
        </w:rPr>
        <w:t xml:space="preserve">бслуживание </w:t>
      </w:r>
      <w:proofErr w:type="gramStart"/>
      <w:r w:rsidRPr="003F2081">
        <w:rPr>
          <w:bCs/>
          <w:sz w:val="28"/>
          <w:szCs w:val="28"/>
        </w:rPr>
        <w:t>государственного</w:t>
      </w:r>
      <w:proofErr w:type="gramEnd"/>
      <w:r w:rsidRPr="003F2081">
        <w:rPr>
          <w:bCs/>
          <w:sz w:val="28"/>
          <w:szCs w:val="28"/>
        </w:rPr>
        <w:t xml:space="preserve"> и </w:t>
      </w:r>
    </w:p>
    <w:p w:rsidR="003F2081" w:rsidRDefault="003F2081" w:rsidP="003F2081">
      <w:pPr>
        <w:spacing w:line="360" w:lineRule="auto"/>
        <w:ind w:firstLine="709"/>
        <w:jc w:val="both"/>
        <w:rPr>
          <w:bCs/>
          <w:sz w:val="28"/>
          <w:szCs w:val="28"/>
        </w:rPr>
      </w:pPr>
      <w:r>
        <w:rPr>
          <w:bCs/>
          <w:sz w:val="28"/>
          <w:szCs w:val="28"/>
        </w:rPr>
        <w:t>муниципального долга</w:t>
      </w:r>
      <w:r>
        <w:rPr>
          <w:bCs/>
          <w:sz w:val="28"/>
          <w:szCs w:val="28"/>
        </w:rPr>
        <w:tab/>
      </w:r>
      <w:r>
        <w:rPr>
          <w:bCs/>
          <w:sz w:val="28"/>
          <w:szCs w:val="28"/>
        </w:rPr>
        <w:tab/>
      </w:r>
      <w:r>
        <w:rPr>
          <w:bCs/>
          <w:sz w:val="28"/>
          <w:szCs w:val="28"/>
        </w:rPr>
        <w:tab/>
        <w:t xml:space="preserve"> – 0,2%.</w:t>
      </w:r>
    </w:p>
    <w:p w:rsidR="00C727F4" w:rsidRDefault="007D137C" w:rsidP="008B201E">
      <w:pPr>
        <w:spacing w:line="360" w:lineRule="auto"/>
        <w:ind w:firstLine="709"/>
        <w:jc w:val="both"/>
        <w:rPr>
          <w:bCs/>
          <w:sz w:val="28"/>
          <w:szCs w:val="28"/>
        </w:rPr>
      </w:pPr>
      <w:r w:rsidRPr="00D73AC3">
        <w:rPr>
          <w:bCs/>
          <w:sz w:val="28"/>
          <w:szCs w:val="28"/>
        </w:rPr>
        <w:lastRenderedPageBreak/>
        <w:t xml:space="preserve">По </w:t>
      </w:r>
      <w:r w:rsidR="00360454" w:rsidRPr="00D73AC3">
        <w:rPr>
          <w:bCs/>
          <w:sz w:val="28"/>
          <w:szCs w:val="28"/>
        </w:rPr>
        <w:t>функциональной</w:t>
      </w:r>
      <w:r w:rsidR="00CD3D48" w:rsidRPr="00D73AC3">
        <w:rPr>
          <w:bCs/>
          <w:sz w:val="28"/>
          <w:szCs w:val="28"/>
        </w:rPr>
        <w:t xml:space="preserve"> структуре </w:t>
      </w:r>
      <w:r w:rsidR="00360454" w:rsidRPr="00D73AC3">
        <w:rPr>
          <w:bCs/>
          <w:sz w:val="28"/>
          <w:szCs w:val="28"/>
        </w:rPr>
        <w:t xml:space="preserve">расходов </w:t>
      </w:r>
      <w:r w:rsidR="00CD3D48" w:rsidRPr="00D73AC3">
        <w:rPr>
          <w:bCs/>
          <w:sz w:val="28"/>
          <w:szCs w:val="28"/>
        </w:rPr>
        <w:t xml:space="preserve">консолидированного бюджета </w:t>
      </w:r>
      <w:r w:rsidR="00865047" w:rsidRPr="008B4427">
        <w:rPr>
          <w:bCs/>
          <w:sz w:val="28"/>
          <w:szCs w:val="28"/>
        </w:rPr>
        <w:t>произошл</w:t>
      </w:r>
      <w:r w:rsidRPr="008B4427">
        <w:rPr>
          <w:bCs/>
          <w:sz w:val="28"/>
          <w:szCs w:val="28"/>
        </w:rPr>
        <w:t>и</w:t>
      </w:r>
      <w:r w:rsidR="00865047" w:rsidRPr="008B4427">
        <w:rPr>
          <w:bCs/>
          <w:sz w:val="28"/>
          <w:szCs w:val="28"/>
        </w:rPr>
        <w:t xml:space="preserve"> некотор</w:t>
      </w:r>
      <w:r w:rsidR="00CE29E4" w:rsidRPr="008B4427">
        <w:rPr>
          <w:bCs/>
          <w:sz w:val="28"/>
          <w:szCs w:val="28"/>
        </w:rPr>
        <w:t>ы</w:t>
      </w:r>
      <w:r w:rsidR="00865047" w:rsidRPr="008B4427">
        <w:rPr>
          <w:bCs/>
          <w:sz w:val="28"/>
          <w:szCs w:val="28"/>
        </w:rPr>
        <w:t>е изменения</w:t>
      </w:r>
      <w:r w:rsidR="002A340D" w:rsidRPr="008B4427">
        <w:rPr>
          <w:bCs/>
          <w:sz w:val="28"/>
          <w:szCs w:val="28"/>
        </w:rPr>
        <w:t xml:space="preserve">, </w:t>
      </w:r>
      <w:r w:rsidR="00D75CE4">
        <w:rPr>
          <w:bCs/>
          <w:sz w:val="28"/>
          <w:szCs w:val="28"/>
        </w:rPr>
        <w:t xml:space="preserve">относительно структуры предыдущего года, </w:t>
      </w:r>
      <w:r w:rsidR="002A340D" w:rsidRPr="008B4427">
        <w:rPr>
          <w:bCs/>
          <w:sz w:val="28"/>
          <w:szCs w:val="28"/>
        </w:rPr>
        <w:t xml:space="preserve">наиболее существенные </w:t>
      </w:r>
      <w:r w:rsidR="004C3AF1" w:rsidRPr="008B4427">
        <w:rPr>
          <w:bCs/>
          <w:sz w:val="28"/>
          <w:szCs w:val="28"/>
        </w:rPr>
        <w:t xml:space="preserve">из них </w:t>
      </w:r>
      <w:r w:rsidR="002A340D" w:rsidRPr="008B4427">
        <w:rPr>
          <w:bCs/>
          <w:sz w:val="28"/>
          <w:szCs w:val="28"/>
        </w:rPr>
        <w:t>выглядят следующим образом</w:t>
      </w:r>
      <w:r w:rsidR="00360454" w:rsidRPr="008B4427">
        <w:rPr>
          <w:bCs/>
          <w:sz w:val="28"/>
          <w:szCs w:val="28"/>
        </w:rPr>
        <w:t>.</w:t>
      </w:r>
      <w:r w:rsidR="00865047" w:rsidRPr="008B4427">
        <w:rPr>
          <w:bCs/>
          <w:sz w:val="28"/>
          <w:szCs w:val="28"/>
        </w:rPr>
        <w:t xml:space="preserve"> </w:t>
      </w:r>
      <w:r w:rsidR="00D75CE4">
        <w:rPr>
          <w:bCs/>
          <w:sz w:val="28"/>
          <w:szCs w:val="28"/>
        </w:rPr>
        <w:t xml:space="preserve">Раздел 07 «Образование» увеличился на 7,5%, что связанно, в частности, с реализацией целевых мероприятий по модернизации образования. </w:t>
      </w:r>
      <w:r w:rsidR="008B201E">
        <w:rPr>
          <w:bCs/>
          <w:sz w:val="28"/>
          <w:szCs w:val="28"/>
        </w:rPr>
        <w:t>По разделу 11 «физическая культура и спорт» произошло значительное сокращение – 4,8%, связанное с завершением в 2011 году программных мероприятий по бюджетным инвестициям в отрасль. «Жилищно-коммунальное хозяйство» раздел 05 уменьшился на 6,5%, что также обусловлено сокращением программных бюджетных инвестиций в отрасль, а также сокращением вопросов ведения Министерств</w:t>
      </w:r>
      <w:r w:rsidR="007C0D54">
        <w:rPr>
          <w:bCs/>
          <w:sz w:val="28"/>
          <w:szCs w:val="28"/>
        </w:rPr>
        <w:t>а</w:t>
      </w:r>
      <w:r w:rsidR="008B201E">
        <w:rPr>
          <w:bCs/>
          <w:sz w:val="28"/>
          <w:szCs w:val="28"/>
        </w:rPr>
        <w:t xml:space="preserve"> жилищно-коммунального хозяйства за счет создания Министерства строительства Чеченской Республики и передачи ему части функций. Расходы раздела 03 «</w:t>
      </w:r>
      <w:r w:rsidR="008B201E" w:rsidRPr="008B201E">
        <w:rPr>
          <w:bCs/>
          <w:sz w:val="28"/>
          <w:szCs w:val="28"/>
        </w:rPr>
        <w:t>национальная безопасность и правоохранительная деятельность</w:t>
      </w:r>
      <w:r w:rsidR="008B201E">
        <w:rPr>
          <w:bCs/>
          <w:sz w:val="28"/>
          <w:szCs w:val="28"/>
        </w:rPr>
        <w:t xml:space="preserve">» также имели отрицательную динамику равную 3,8%, это стало результатом </w:t>
      </w:r>
      <w:proofErr w:type="gramStart"/>
      <w:r w:rsidR="008B201E">
        <w:rPr>
          <w:bCs/>
          <w:sz w:val="28"/>
          <w:szCs w:val="28"/>
        </w:rPr>
        <w:t xml:space="preserve">передачи вопросов финансирования органов внутренних </w:t>
      </w:r>
      <w:r w:rsidR="008B201E" w:rsidRPr="00FF7D89">
        <w:rPr>
          <w:bCs/>
          <w:sz w:val="28"/>
          <w:szCs w:val="28"/>
        </w:rPr>
        <w:t>дел республики</w:t>
      </w:r>
      <w:proofErr w:type="gramEnd"/>
      <w:r w:rsidR="008B201E" w:rsidRPr="00FF7D89">
        <w:rPr>
          <w:bCs/>
          <w:sz w:val="28"/>
          <w:szCs w:val="28"/>
        </w:rPr>
        <w:t xml:space="preserve"> на федеральный уровень</w:t>
      </w:r>
      <w:r w:rsidR="008B201E">
        <w:rPr>
          <w:bCs/>
          <w:sz w:val="28"/>
          <w:szCs w:val="28"/>
        </w:rPr>
        <w:t xml:space="preserve">. Все изменения </w:t>
      </w:r>
      <w:r w:rsidR="00E7177E">
        <w:rPr>
          <w:bCs/>
          <w:sz w:val="28"/>
          <w:szCs w:val="28"/>
        </w:rPr>
        <w:t>в</w:t>
      </w:r>
      <w:r w:rsidR="008B201E">
        <w:rPr>
          <w:bCs/>
          <w:sz w:val="28"/>
          <w:szCs w:val="28"/>
        </w:rPr>
        <w:t xml:space="preserve"> структуре бюджета по функциональной принадлежности были обеспеченны без сокращения финансирования первостепенных вопросов отрасли и были </w:t>
      </w:r>
      <w:r w:rsidR="00E7177E">
        <w:rPr>
          <w:bCs/>
          <w:sz w:val="28"/>
          <w:szCs w:val="28"/>
        </w:rPr>
        <w:t>обусловлены</w:t>
      </w:r>
      <w:r w:rsidR="008B201E">
        <w:rPr>
          <w:bCs/>
          <w:sz w:val="28"/>
          <w:szCs w:val="28"/>
        </w:rPr>
        <w:t xml:space="preserve"> объективными процессами</w:t>
      </w:r>
      <w:r w:rsidR="007C0D54">
        <w:rPr>
          <w:bCs/>
          <w:sz w:val="28"/>
          <w:szCs w:val="28"/>
        </w:rPr>
        <w:t>,</w:t>
      </w:r>
      <w:r w:rsidR="008B201E">
        <w:rPr>
          <w:bCs/>
          <w:sz w:val="28"/>
          <w:szCs w:val="28"/>
        </w:rPr>
        <w:t xml:space="preserve"> протекающими </w:t>
      </w:r>
      <w:r w:rsidR="00E7177E">
        <w:rPr>
          <w:bCs/>
          <w:sz w:val="28"/>
          <w:szCs w:val="28"/>
        </w:rPr>
        <w:t>в отдельных направлениях бюджетного сектора республики.</w:t>
      </w:r>
    </w:p>
    <w:p w:rsidR="00E676C0" w:rsidRDefault="00E676C0" w:rsidP="008B201E">
      <w:pPr>
        <w:spacing w:line="360" w:lineRule="auto"/>
        <w:ind w:firstLine="709"/>
        <w:jc w:val="both"/>
        <w:rPr>
          <w:bCs/>
          <w:sz w:val="28"/>
          <w:szCs w:val="28"/>
        </w:rPr>
      </w:pPr>
      <w:r>
        <w:rPr>
          <w:noProof/>
        </w:rPr>
        <w:drawing>
          <wp:inline distT="0" distB="0" distL="0" distR="0" wp14:anchorId="7B6412CA" wp14:editId="5CEE06E6">
            <wp:extent cx="3609892" cy="2887839"/>
            <wp:effectExtent l="0" t="0" r="0" b="82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611612" cy="2889215"/>
                    </a:xfrm>
                    <a:prstGeom prst="rect">
                      <a:avLst/>
                    </a:prstGeom>
                  </pic:spPr>
                </pic:pic>
              </a:graphicData>
            </a:graphic>
          </wp:inline>
        </w:drawing>
      </w:r>
    </w:p>
    <w:p w:rsidR="00791627" w:rsidRDefault="00DB759A" w:rsidP="00E0517B">
      <w:pPr>
        <w:tabs>
          <w:tab w:val="num" w:pos="0"/>
        </w:tabs>
        <w:spacing w:line="360" w:lineRule="auto"/>
        <w:ind w:firstLine="720"/>
        <w:jc w:val="both"/>
        <w:rPr>
          <w:bCs/>
          <w:sz w:val="28"/>
          <w:szCs w:val="28"/>
        </w:rPr>
      </w:pPr>
      <w:r>
        <w:rPr>
          <w:bCs/>
          <w:sz w:val="28"/>
          <w:szCs w:val="28"/>
        </w:rPr>
        <w:lastRenderedPageBreak/>
        <w:t xml:space="preserve">В разрезе классификации расходов </w:t>
      </w:r>
      <w:r w:rsidR="004C3AF1">
        <w:rPr>
          <w:bCs/>
          <w:sz w:val="28"/>
          <w:szCs w:val="28"/>
        </w:rPr>
        <w:t xml:space="preserve">по </w:t>
      </w:r>
      <w:r>
        <w:rPr>
          <w:bCs/>
          <w:sz w:val="28"/>
          <w:szCs w:val="28"/>
        </w:rPr>
        <w:t>операци</w:t>
      </w:r>
      <w:r w:rsidR="004C3AF1">
        <w:rPr>
          <w:bCs/>
          <w:sz w:val="28"/>
          <w:szCs w:val="28"/>
        </w:rPr>
        <w:t>ям</w:t>
      </w:r>
      <w:r>
        <w:rPr>
          <w:bCs/>
          <w:sz w:val="28"/>
          <w:szCs w:val="28"/>
        </w:rPr>
        <w:t xml:space="preserve"> сектора государственного управления</w:t>
      </w:r>
      <w:r w:rsidR="00ED69B0">
        <w:rPr>
          <w:bCs/>
          <w:sz w:val="28"/>
          <w:szCs w:val="28"/>
        </w:rPr>
        <w:t>,</w:t>
      </w:r>
      <w:r w:rsidR="00AB1C39" w:rsidRPr="00566ADD">
        <w:rPr>
          <w:bCs/>
          <w:sz w:val="28"/>
          <w:szCs w:val="28"/>
        </w:rPr>
        <w:t xml:space="preserve"> </w:t>
      </w:r>
      <w:r w:rsidR="00791627">
        <w:rPr>
          <w:bCs/>
          <w:sz w:val="28"/>
          <w:szCs w:val="28"/>
        </w:rPr>
        <w:t xml:space="preserve">наибольшие расходы по удельному весу </w:t>
      </w:r>
      <w:r w:rsidR="00A04F32">
        <w:rPr>
          <w:bCs/>
          <w:sz w:val="28"/>
          <w:szCs w:val="28"/>
        </w:rPr>
        <w:t>сложил</w:t>
      </w:r>
      <w:r w:rsidR="00791627">
        <w:rPr>
          <w:bCs/>
          <w:sz w:val="28"/>
          <w:szCs w:val="28"/>
        </w:rPr>
        <w:t>и</w:t>
      </w:r>
      <w:r w:rsidR="00A04F32">
        <w:rPr>
          <w:bCs/>
          <w:sz w:val="28"/>
          <w:szCs w:val="28"/>
        </w:rPr>
        <w:t xml:space="preserve">сь </w:t>
      </w:r>
      <w:r w:rsidR="00791627">
        <w:rPr>
          <w:bCs/>
          <w:sz w:val="28"/>
          <w:szCs w:val="28"/>
        </w:rPr>
        <w:t>следующим образом</w:t>
      </w:r>
      <w:r>
        <w:rPr>
          <w:bCs/>
          <w:sz w:val="28"/>
          <w:szCs w:val="28"/>
        </w:rPr>
        <w:t xml:space="preserve">: </w:t>
      </w:r>
    </w:p>
    <w:p w:rsidR="00791627" w:rsidRDefault="00791627" w:rsidP="00E0517B">
      <w:pPr>
        <w:tabs>
          <w:tab w:val="num" w:pos="0"/>
        </w:tabs>
        <w:spacing w:line="360" w:lineRule="auto"/>
        <w:ind w:firstLine="720"/>
        <w:jc w:val="both"/>
        <w:rPr>
          <w:bCs/>
          <w:sz w:val="28"/>
          <w:szCs w:val="28"/>
        </w:rPr>
      </w:pPr>
      <w:r>
        <w:rPr>
          <w:bCs/>
          <w:sz w:val="28"/>
          <w:szCs w:val="28"/>
        </w:rPr>
        <w:t xml:space="preserve">- поступление нефинансовых активов </w:t>
      </w:r>
      <w:r w:rsidR="00E7177E">
        <w:rPr>
          <w:bCs/>
          <w:sz w:val="28"/>
          <w:szCs w:val="28"/>
        </w:rPr>
        <w:tab/>
      </w:r>
      <w:r>
        <w:rPr>
          <w:bCs/>
          <w:sz w:val="28"/>
          <w:szCs w:val="28"/>
        </w:rPr>
        <w:t xml:space="preserve">– </w:t>
      </w:r>
      <w:r w:rsidR="00E7177E">
        <w:rPr>
          <w:bCs/>
          <w:sz w:val="28"/>
          <w:szCs w:val="28"/>
        </w:rPr>
        <w:t>35,5</w:t>
      </w:r>
      <w:r>
        <w:rPr>
          <w:bCs/>
          <w:sz w:val="28"/>
          <w:szCs w:val="28"/>
        </w:rPr>
        <w:t>%;</w:t>
      </w:r>
    </w:p>
    <w:p w:rsidR="00E7177E" w:rsidRDefault="00C23F38" w:rsidP="00E7177E">
      <w:pPr>
        <w:tabs>
          <w:tab w:val="num" w:pos="0"/>
        </w:tabs>
        <w:ind w:firstLine="720"/>
        <w:jc w:val="both"/>
        <w:rPr>
          <w:bCs/>
          <w:sz w:val="28"/>
          <w:szCs w:val="28"/>
        </w:rPr>
      </w:pPr>
      <w:r>
        <w:rPr>
          <w:bCs/>
          <w:sz w:val="28"/>
          <w:szCs w:val="28"/>
        </w:rPr>
        <w:t xml:space="preserve">- </w:t>
      </w:r>
      <w:r w:rsidR="00E7177E" w:rsidRPr="00E7177E">
        <w:rPr>
          <w:bCs/>
          <w:sz w:val="28"/>
          <w:szCs w:val="28"/>
        </w:rPr>
        <w:t xml:space="preserve">Безвозмездные и безвозвратные </w:t>
      </w:r>
    </w:p>
    <w:p w:rsidR="00791627" w:rsidRDefault="00E7177E" w:rsidP="00E7177E">
      <w:pPr>
        <w:tabs>
          <w:tab w:val="num" w:pos="0"/>
        </w:tabs>
        <w:spacing w:line="360" w:lineRule="auto"/>
        <w:ind w:firstLine="720"/>
        <w:jc w:val="both"/>
        <w:rPr>
          <w:bCs/>
          <w:sz w:val="28"/>
          <w:szCs w:val="28"/>
        </w:rPr>
      </w:pPr>
      <w:r w:rsidRPr="00E7177E">
        <w:rPr>
          <w:bCs/>
          <w:sz w:val="28"/>
          <w:szCs w:val="28"/>
        </w:rPr>
        <w:t>перечисления организациям</w:t>
      </w:r>
      <w:r>
        <w:rPr>
          <w:bCs/>
          <w:sz w:val="28"/>
          <w:szCs w:val="28"/>
        </w:rPr>
        <w:t xml:space="preserve"> </w:t>
      </w:r>
      <w:r>
        <w:rPr>
          <w:bCs/>
          <w:sz w:val="28"/>
          <w:szCs w:val="28"/>
        </w:rPr>
        <w:tab/>
      </w:r>
      <w:r>
        <w:rPr>
          <w:bCs/>
          <w:sz w:val="28"/>
          <w:szCs w:val="28"/>
        </w:rPr>
        <w:tab/>
      </w:r>
      <w:r>
        <w:rPr>
          <w:bCs/>
          <w:sz w:val="28"/>
          <w:szCs w:val="28"/>
        </w:rPr>
        <w:tab/>
      </w:r>
      <w:r w:rsidR="00C23F38">
        <w:rPr>
          <w:bCs/>
          <w:sz w:val="28"/>
          <w:szCs w:val="28"/>
        </w:rPr>
        <w:t xml:space="preserve">– </w:t>
      </w:r>
      <w:r>
        <w:rPr>
          <w:bCs/>
          <w:sz w:val="28"/>
          <w:szCs w:val="28"/>
        </w:rPr>
        <w:t>27,6</w:t>
      </w:r>
      <w:r w:rsidRPr="00E7177E">
        <w:rPr>
          <w:bCs/>
          <w:sz w:val="28"/>
          <w:szCs w:val="28"/>
        </w:rPr>
        <w:t>%</w:t>
      </w:r>
    </w:p>
    <w:p w:rsidR="00C23F38" w:rsidRDefault="00C23F38" w:rsidP="00E7177E">
      <w:pPr>
        <w:tabs>
          <w:tab w:val="num" w:pos="0"/>
        </w:tabs>
        <w:spacing w:line="360" w:lineRule="auto"/>
        <w:ind w:firstLine="720"/>
        <w:jc w:val="both"/>
        <w:rPr>
          <w:bCs/>
          <w:sz w:val="28"/>
          <w:szCs w:val="28"/>
        </w:rPr>
      </w:pPr>
      <w:r>
        <w:rPr>
          <w:bCs/>
          <w:sz w:val="28"/>
          <w:szCs w:val="28"/>
        </w:rPr>
        <w:t xml:space="preserve">- социальное обеспечение </w:t>
      </w:r>
      <w:r w:rsidR="00E7177E">
        <w:rPr>
          <w:bCs/>
          <w:sz w:val="28"/>
          <w:szCs w:val="28"/>
        </w:rPr>
        <w:tab/>
      </w:r>
      <w:r w:rsidR="00E7177E">
        <w:rPr>
          <w:bCs/>
          <w:sz w:val="28"/>
          <w:szCs w:val="28"/>
        </w:rPr>
        <w:tab/>
      </w:r>
      <w:r w:rsidR="00E7177E">
        <w:rPr>
          <w:bCs/>
          <w:sz w:val="28"/>
          <w:szCs w:val="28"/>
        </w:rPr>
        <w:tab/>
      </w:r>
      <w:r>
        <w:rPr>
          <w:bCs/>
          <w:sz w:val="28"/>
          <w:szCs w:val="28"/>
        </w:rPr>
        <w:t xml:space="preserve">– </w:t>
      </w:r>
      <w:r w:rsidR="00E7177E">
        <w:rPr>
          <w:bCs/>
          <w:sz w:val="28"/>
          <w:szCs w:val="28"/>
        </w:rPr>
        <w:t>17,6</w:t>
      </w:r>
      <w:r>
        <w:rPr>
          <w:bCs/>
          <w:sz w:val="28"/>
          <w:szCs w:val="28"/>
        </w:rPr>
        <w:t>%.</w:t>
      </w:r>
    </w:p>
    <w:p w:rsidR="00DB759A" w:rsidRDefault="00C23F38" w:rsidP="00E0517B">
      <w:pPr>
        <w:tabs>
          <w:tab w:val="num" w:pos="0"/>
        </w:tabs>
        <w:spacing w:line="360" w:lineRule="auto"/>
        <w:ind w:firstLine="720"/>
        <w:jc w:val="both"/>
        <w:rPr>
          <w:bCs/>
          <w:sz w:val="28"/>
          <w:szCs w:val="28"/>
        </w:rPr>
      </w:pPr>
      <w:r>
        <w:rPr>
          <w:bCs/>
          <w:sz w:val="28"/>
          <w:szCs w:val="28"/>
        </w:rPr>
        <w:t xml:space="preserve">В структуре расходов бюджета </w:t>
      </w:r>
      <w:r w:rsidR="00DB759A">
        <w:rPr>
          <w:bCs/>
          <w:sz w:val="28"/>
          <w:szCs w:val="28"/>
        </w:rPr>
        <w:t xml:space="preserve">бюджетные </w:t>
      </w:r>
      <w:r w:rsidR="007A7107">
        <w:rPr>
          <w:bCs/>
          <w:sz w:val="28"/>
          <w:szCs w:val="28"/>
        </w:rPr>
        <w:t>инвестиции в основные фонды</w:t>
      </w:r>
      <w:r w:rsidR="00AB1C39" w:rsidRPr="00566ADD">
        <w:rPr>
          <w:bCs/>
          <w:sz w:val="28"/>
          <w:szCs w:val="28"/>
        </w:rPr>
        <w:t xml:space="preserve"> составляют </w:t>
      </w:r>
      <w:r w:rsidR="00E7177E">
        <w:rPr>
          <w:bCs/>
          <w:sz w:val="28"/>
          <w:szCs w:val="28"/>
        </w:rPr>
        <w:t>33,6</w:t>
      </w:r>
      <w:r w:rsidR="00995657" w:rsidRPr="00566ADD">
        <w:rPr>
          <w:bCs/>
          <w:sz w:val="28"/>
          <w:szCs w:val="28"/>
        </w:rPr>
        <w:t xml:space="preserve">%, </w:t>
      </w:r>
      <w:r w:rsidR="004C3AF1">
        <w:rPr>
          <w:bCs/>
          <w:sz w:val="28"/>
          <w:szCs w:val="28"/>
        </w:rPr>
        <w:t xml:space="preserve">и </w:t>
      </w:r>
      <w:r w:rsidR="002F6A7A" w:rsidRPr="00566ADD">
        <w:rPr>
          <w:bCs/>
          <w:sz w:val="28"/>
          <w:szCs w:val="28"/>
        </w:rPr>
        <w:t xml:space="preserve">текущие </w:t>
      </w:r>
      <w:r w:rsidR="00995657" w:rsidRPr="00566ADD">
        <w:rPr>
          <w:bCs/>
          <w:sz w:val="28"/>
          <w:szCs w:val="28"/>
        </w:rPr>
        <w:t xml:space="preserve">расходы </w:t>
      </w:r>
      <w:r w:rsidR="004C3AF1">
        <w:rPr>
          <w:bCs/>
          <w:sz w:val="28"/>
          <w:szCs w:val="28"/>
        </w:rPr>
        <w:t>составляют</w:t>
      </w:r>
      <w:r w:rsidR="00995657" w:rsidRPr="00566ADD">
        <w:rPr>
          <w:bCs/>
          <w:sz w:val="28"/>
          <w:szCs w:val="28"/>
        </w:rPr>
        <w:t xml:space="preserve"> соответственно </w:t>
      </w:r>
      <w:r w:rsidR="00E7177E">
        <w:rPr>
          <w:bCs/>
          <w:sz w:val="28"/>
          <w:szCs w:val="28"/>
        </w:rPr>
        <w:t>66,4</w:t>
      </w:r>
      <w:r w:rsidR="00995657" w:rsidRPr="00566ADD">
        <w:rPr>
          <w:bCs/>
          <w:sz w:val="28"/>
          <w:szCs w:val="28"/>
        </w:rPr>
        <w:t>%</w:t>
      </w:r>
      <w:r w:rsidR="00ED69B0" w:rsidRPr="00ED69B0">
        <w:rPr>
          <w:bCs/>
          <w:sz w:val="28"/>
          <w:szCs w:val="28"/>
        </w:rPr>
        <w:t xml:space="preserve"> </w:t>
      </w:r>
      <w:r w:rsidR="00ED69B0" w:rsidRPr="00566ADD">
        <w:rPr>
          <w:bCs/>
          <w:sz w:val="28"/>
          <w:szCs w:val="28"/>
        </w:rPr>
        <w:t>от общих расходов бюджета</w:t>
      </w:r>
      <w:r w:rsidR="00995657" w:rsidRPr="00566ADD">
        <w:rPr>
          <w:bCs/>
          <w:sz w:val="28"/>
          <w:szCs w:val="28"/>
        </w:rPr>
        <w:t>.</w:t>
      </w:r>
      <w:r w:rsidR="00A1253C">
        <w:rPr>
          <w:bCs/>
          <w:sz w:val="28"/>
          <w:szCs w:val="28"/>
        </w:rPr>
        <w:t xml:space="preserve"> </w:t>
      </w:r>
    </w:p>
    <w:p w:rsidR="00A1253C" w:rsidRDefault="00DB759A" w:rsidP="00E0517B">
      <w:pPr>
        <w:tabs>
          <w:tab w:val="num" w:pos="0"/>
        </w:tabs>
        <w:spacing w:line="360" w:lineRule="auto"/>
        <w:ind w:firstLine="720"/>
        <w:jc w:val="both"/>
        <w:rPr>
          <w:bCs/>
          <w:sz w:val="28"/>
          <w:szCs w:val="28"/>
        </w:rPr>
      </w:pPr>
      <w:r>
        <w:rPr>
          <w:bCs/>
          <w:sz w:val="28"/>
          <w:szCs w:val="28"/>
        </w:rPr>
        <w:t xml:space="preserve">В </w:t>
      </w:r>
      <w:r w:rsidR="00A1253C">
        <w:rPr>
          <w:bCs/>
          <w:sz w:val="28"/>
          <w:szCs w:val="28"/>
        </w:rPr>
        <w:t>сравнени</w:t>
      </w:r>
      <w:r>
        <w:rPr>
          <w:bCs/>
          <w:sz w:val="28"/>
          <w:szCs w:val="28"/>
        </w:rPr>
        <w:t>и</w:t>
      </w:r>
      <w:r w:rsidR="00A1253C">
        <w:rPr>
          <w:bCs/>
          <w:sz w:val="28"/>
          <w:szCs w:val="28"/>
        </w:rPr>
        <w:t xml:space="preserve"> с 20</w:t>
      </w:r>
      <w:r w:rsidR="00716C64">
        <w:rPr>
          <w:bCs/>
          <w:sz w:val="28"/>
          <w:szCs w:val="28"/>
        </w:rPr>
        <w:t>1</w:t>
      </w:r>
      <w:r w:rsidR="00E7177E">
        <w:rPr>
          <w:bCs/>
          <w:sz w:val="28"/>
          <w:szCs w:val="28"/>
        </w:rPr>
        <w:t>1</w:t>
      </w:r>
      <w:r w:rsidR="00A1253C">
        <w:rPr>
          <w:bCs/>
          <w:sz w:val="28"/>
          <w:szCs w:val="28"/>
        </w:rPr>
        <w:t>г</w:t>
      </w:r>
      <w:r w:rsidR="006E6AD0">
        <w:rPr>
          <w:bCs/>
          <w:sz w:val="28"/>
          <w:szCs w:val="28"/>
        </w:rPr>
        <w:t>.</w:t>
      </w:r>
      <w:r w:rsidR="00A1253C">
        <w:rPr>
          <w:bCs/>
          <w:sz w:val="28"/>
          <w:szCs w:val="28"/>
        </w:rPr>
        <w:t xml:space="preserve"> соотношение </w:t>
      </w:r>
      <w:r>
        <w:rPr>
          <w:bCs/>
          <w:sz w:val="28"/>
          <w:szCs w:val="28"/>
        </w:rPr>
        <w:t xml:space="preserve">долей текущих и капитальных </w:t>
      </w:r>
      <w:r w:rsidR="00A1253C" w:rsidRPr="00EE13AB">
        <w:rPr>
          <w:bCs/>
          <w:sz w:val="28"/>
          <w:szCs w:val="28"/>
        </w:rPr>
        <w:t>расход</w:t>
      </w:r>
      <w:r>
        <w:rPr>
          <w:bCs/>
          <w:sz w:val="28"/>
          <w:szCs w:val="28"/>
        </w:rPr>
        <w:t>ов</w:t>
      </w:r>
      <w:r w:rsidR="00A1253C" w:rsidRPr="00EE13AB">
        <w:rPr>
          <w:bCs/>
          <w:sz w:val="28"/>
          <w:szCs w:val="28"/>
        </w:rPr>
        <w:t xml:space="preserve"> </w:t>
      </w:r>
      <w:r w:rsidR="00566ADD">
        <w:rPr>
          <w:bCs/>
          <w:sz w:val="28"/>
          <w:szCs w:val="28"/>
        </w:rPr>
        <w:t>измени</w:t>
      </w:r>
      <w:r>
        <w:rPr>
          <w:bCs/>
          <w:sz w:val="28"/>
          <w:szCs w:val="28"/>
        </w:rPr>
        <w:t>лось</w:t>
      </w:r>
      <w:r w:rsidR="00566ADD">
        <w:rPr>
          <w:bCs/>
          <w:sz w:val="28"/>
          <w:szCs w:val="28"/>
        </w:rPr>
        <w:t xml:space="preserve"> в сторону </w:t>
      </w:r>
      <w:r w:rsidR="00E7177E">
        <w:rPr>
          <w:bCs/>
          <w:sz w:val="28"/>
          <w:szCs w:val="28"/>
        </w:rPr>
        <w:t>сокращения</w:t>
      </w:r>
      <w:r w:rsidR="00566ADD">
        <w:rPr>
          <w:bCs/>
          <w:sz w:val="28"/>
          <w:szCs w:val="28"/>
        </w:rPr>
        <w:t xml:space="preserve"> бюджетных инвестиций в основные фонды </w:t>
      </w:r>
      <w:r w:rsidR="00A1253C" w:rsidRPr="00EE13AB">
        <w:rPr>
          <w:bCs/>
          <w:sz w:val="28"/>
          <w:szCs w:val="28"/>
        </w:rPr>
        <w:t xml:space="preserve">на </w:t>
      </w:r>
      <w:r w:rsidR="00E7177E">
        <w:rPr>
          <w:bCs/>
          <w:sz w:val="28"/>
          <w:szCs w:val="28"/>
        </w:rPr>
        <w:t>7,7</w:t>
      </w:r>
      <w:r w:rsidR="00A1253C" w:rsidRPr="00EE13AB">
        <w:rPr>
          <w:bCs/>
          <w:sz w:val="28"/>
          <w:szCs w:val="28"/>
        </w:rPr>
        <w:t>%.</w:t>
      </w:r>
      <w:r w:rsidR="006E6AD0" w:rsidRPr="00EE13AB">
        <w:rPr>
          <w:bCs/>
          <w:sz w:val="28"/>
          <w:szCs w:val="28"/>
        </w:rPr>
        <w:t xml:space="preserve"> </w:t>
      </w:r>
    </w:p>
    <w:p w:rsidR="00B93B54" w:rsidRDefault="003B3C6C" w:rsidP="002111CF">
      <w:pPr>
        <w:spacing w:line="360" w:lineRule="auto"/>
        <w:ind w:firstLine="708"/>
        <w:jc w:val="both"/>
        <w:rPr>
          <w:bCs/>
          <w:sz w:val="28"/>
          <w:szCs w:val="28"/>
        </w:rPr>
      </w:pPr>
      <w:r w:rsidRPr="002111CF">
        <w:rPr>
          <w:bCs/>
          <w:sz w:val="28"/>
          <w:szCs w:val="28"/>
        </w:rPr>
        <w:t xml:space="preserve">Оплата труда и начисления на </w:t>
      </w:r>
      <w:r w:rsidR="00C24AB6">
        <w:rPr>
          <w:bCs/>
          <w:sz w:val="28"/>
          <w:szCs w:val="28"/>
        </w:rPr>
        <w:t>нее</w:t>
      </w:r>
      <w:r w:rsidR="00372136" w:rsidRPr="002111CF">
        <w:rPr>
          <w:bCs/>
          <w:sz w:val="28"/>
          <w:szCs w:val="28"/>
        </w:rPr>
        <w:t xml:space="preserve"> в расходах консолидированного бюджета </w:t>
      </w:r>
      <w:r w:rsidR="00EE1289" w:rsidRPr="002111CF">
        <w:rPr>
          <w:bCs/>
          <w:sz w:val="28"/>
          <w:szCs w:val="28"/>
        </w:rPr>
        <w:t xml:space="preserve">Чеченской Республики </w:t>
      </w:r>
      <w:r w:rsidR="00372136" w:rsidRPr="002111CF">
        <w:rPr>
          <w:bCs/>
          <w:sz w:val="28"/>
          <w:szCs w:val="28"/>
        </w:rPr>
        <w:t>занима</w:t>
      </w:r>
      <w:r w:rsidR="00EE1289" w:rsidRPr="002111CF">
        <w:rPr>
          <w:bCs/>
          <w:sz w:val="28"/>
          <w:szCs w:val="28"/>
        </w:rPr>
        <w:t>ю</w:t>
      </w:r>
      <w:r w:rsidR="00372136" w:rsidRPr="002111CF">
        <w:rPr>
          <w:bCs/>
          <w:sz w:val="28"/>
          <w:szCs w:val="28"/>
        </w:rPr>
        <w:t xml:space="preserve">т </w:t>
      </w:r>
      <w:r w:rsidR="00CC4EA6">
        <w:rPr>
          <w:bCs/>
          <w:sz w:val="28"/>
          <w:szCs w:val="28"/>
        </w:rPr>
        <w:t>6,3</w:t>
      </w:r>
      <w:r w:rsidR="003A3EF2">
        <w:rPr>
          <w:bCs/>
          <w:sz w:val="28"/>
          <w:szCs w:val="28"/>
        </w:rPr>
        <w:t xml:space="preserve">% </w:t>
      </w:r>
      <w:r w:rsidR="00372136" w:rsidRPr="002111CF">
        <w:rPr>
          <w:bCs/>
          <w:sz w:val="28"/>
          <w:szCs w:val="28"/>
        </w:rPr>
        <w:t xml:space="preserve">или </w:t>
      </w:r>
      <w:r w:rsidR="00716C64">
        <w:rPr>
          <w:sz w:val="28"/>
          <w:szCs w:val="28"/>
        </w:rPr>
        <w:t>4</w:t>
      </w:r>
      <w:r w:rsidR="002111CF" w:rsidRPr="002111CF">
        <w:rPr>
          <w:sz w:val="28"/>
          <w:szCs w:val="28"/>
        </w:rPr>
        <w:t xml:space="preserve"> </w:t>
      </w:r>
      <w:r w:rsidR="00372136" w:rsidRPr="002111CF">
        <w:rPr>
          <w:bCs/>
          <w:sz w:val="28"/>
          <w:szCs w:val="28"/>
        </w:rPr>
        <w:t xml:space="preserve">млрд. </w:t>
      </w:r>
      <w:r w:rsidR="00CC4EA6">
        <w:rPr>
          <w:sz w:val="28"/>
          <w:szCs w:val="28"/>
        </w:rPr>
        <w:t>887</w:t>
      </w:r>
      <w:r w:rsidR="00372136" w:rsidRPr="002111CF">
        <w:rPr>
          <w:bCs/>
          <w:sz w:val="28"/>
          <w:szCs w:val="28"/>
        </w:rPr>
        <w:t xml:space="preserve"> млн. рублей, при этом исполнение составляет </w:t>
      </w:r>
      <w:r w:rsidR="00255817" w:rsidRPr="002111CF">
        <w:rPr>
          <w:bCs/>
          <w:sz w:val="28"/>
          <w:szCs w:val="28"/>
        </w:rPr>
        <w:t>9</w:t>
      </w:r>
      <w:r w:rsidR="00CC4EA6">
        <w:rPr>
          <w:bCs/>
          <w:sz w:val="28"/>
          <w:szCs w:val="28"/>
        </w:rPr>
        <w:t>7</w:t>
      </w:r>
      <w:r w:rsidR="00255817" w:rsidRPr="002111CF">
        <w:rPr>
          <w:bCs/>
          <w:sz w:val="28"/>
          <w:szCs w:val="28"/>
        </w:rPr>
        <w:t>,</w:t>
      </w:r>
      <w:r w:rsidR="00CC4EA6">
        <w:rPr>
          <w:bCs/>
          <w:sz w:val="28"/>
          <w:szCs w:val="28"/>
        </w:rPr>
        <w:t>8</w:t>
      </w:r>
      <w:r w:rsidR="00372136" w:rsidRPr="002111CF">
        <w:rPr>
          <w:bCs/>
          <w:sz w:val="28"/>
          <w:szCs w:val="28"/>
        </w:rPr>
        <w:t xml:space="preserve">% </w:t>
      </w:r>
      <w:r w:rsidR="00CC4EA6">
        <w:rPr>
          <w:bCs/>
          <w:sz w:val="28"/>
          <w:szCs w:val="28"/>
        </w:rPr>
        <w:t>от плана.</w:t>
      </w:r>
    </w:p>
    <w:p w:rsidR="00CC4EA6" w:rsidRDefault="00CE3E12" w:rsidP="00CC4EA6">
      <w:pPr>
        <w:spacing w:line="360" w:lineRule="auto"/>
        <w:ind w:firstLine="708"/>
        <w:jc w:val="both"/>
        <w:rPr>
          <w:bCs/>
          <w:sz w:val="28"/>
          <w:szCs w:val="28"/>
        </w:rPr>
      </w:pPr>
      <w:r w:rsidRPr="002111CF">
        <w:rPr>
          <w:bCs/>
          <w:sz w:val="28"/>
          <w:szCs w:val="28"/>
        </w:rPr>
        <w:t xml:space="preserve">По </w:t>
      </w:r>
      <w:r w:rsidR="008E3AF7">
        <w:rPr>
          <w:bCs/>
          <w:sz w:val="28"/>
          <w:szCs w:val="28"/>
        </w:rPr>
        <w:t>отношению к</w:t>
      </w:r>
      <w:r w:rsidRPr="002111CF">
        <w:rPr>
          <w:bCs/>
          <w:sz w:val="28"/>
          <w:szCs w:val="28"/>
        </w:rPr>
        <w:t xml:space="preserve"> 20</w:t>
      </w:r>
      <w:r w:rsidR="00716C64">
        <w:rPr>
          <w:bCs/>
          <w:sz w:val="28"/>
          <w:szCs w:val="28"/>
        </w:rPr>
        <w:t>1</w:t>
      </w:r>
      <w:r w:rsidR="00CC4EA6">
        <w:rPr>
          <w:bCs/>
          <w:sz w:val="28"/>
          <w:szCs w:val="28"/>
        </w:rPr>
        <w:t>1</w:t>
      </w:r>
      <w:r w:rsidRPr="002111CF">
        <w:rPr>
          <w:bCs/>
          <w:sz w:val="28"/>
          <w:szCs w:val="28"/>
        </w:rPr>
        <w:t xml:space="preserve"> год</w:t>
      </w:r>
      <w:r w:rsidR="008E3AF7">
        <w:rPr>
          <w:bCs/>
          <w:sz w:val="28"/>
          <w:szCs w:val="28"/>
        </w:rPr>
        <w:t>у</w:t>
      </w:r>
      <w:r w:rsidRPr="002111CF">
        <w:rPr>
          <w:bCs/>
          <w:sz w:val="28"/>
          <w:szCs w:val="28"/>
        </w:rPr>
        <w:t xml:space="preserve"> </w:t>
      </w:r>
      <w:r w:rsidR="008E3AF7">
        <w:rPr>
          <w:bCs/>
          <w:sz w:val="28"/>
          <w:szCs w:val="28"/>
        </w:rPr>
        <w:t xml:space="preserve">доля </w:t>
      </w:r>
      <w:r w:rsidRPr="002111CF">
        <w:rPr>
          <w:bCs/>
          <w:sz w:val="28"/>
          <w:szCs w:val="28"/>
        </w:rPr>
        <w:t xml:space="preserve">заработной платы </w:t>
      </w:r>
      <w:r w:rsidR="008E3AF7">
        <w:rPr>
          <w:bCs/>
          <w:sz w:val="28"/>
          <w:szCs w:val="28"/>
        </w:rPr>
        <w:t xml:space="preserve">и начислений на нее в общем объеме расходов </w:t>
      </w:r>
      <w:r w:rsidRPr="002111CF">
        <w:rPr>
          <w:bCs/>
          <w:sz w:val="28"/>
          <w:szCs w:val="28"/>
        </w:rPr>
        <w:t>консолидированного бюджета Чеченской Республики</w:t>
      </w:r>
      <w:r w:rsidR="00552B8F" w:rsidRPr="002111CF">
        <w:rPr>
          <w:bCs/>
          <w:sz w:val="28"/>
          <w:szCs w:val="28"/>
        </w:rPr>
        <w:t xml:space="preserve"> </w:t>
      </w:r>
      <w:r w:rsidR="00716C64">
        <w:rPr>
          <w:bCs/>
          <w:sz w:val="28"/>
          <w:szCs w:val="28"/>
        </w:rPr>
        <w:t>уменьшилась</w:t>
      </w:r>
      <w:r w:rsidR="007C0D54">
        <w:rPr>
          <w:bCs/>
          <w:sz w:val="28"/>
          <w:szCs w:val="28"/>
        </w:rPr>
        <w:t>.</w:t>
      </w:r>
      <w:r w:rsidR="00C14789">
        <w:rPr>
          <w:bCs/>
          <w:sz w:val="28"/>
          <w:szCs w:val="28"/>
        </w:rPr>
        <w:t xml:space="preserve"> </w:t>
      </w:r>
      <w:r w:rsidR="00CC4EA6">
        <w:rPr>
          <w:bCs/>
          <w:sz w:val="28"/>
          <w:szCs w:val="28"/>
        </w:rPr>
        <w:t>Такое существенное изменение в структуре бюджета по КОСГУ в части сокращение расходов на оплату труда и начислений на нее (</w:t>
      </w:r>
      <w:r w:rsidR="007C0D54">
        <w:rPr>
          <w:bCs/>
          <w:sz w:val="28"/>
          <w:szCs w:val="28"/>
        </w:rPr>
        <w:t>-</w:t>
      </w:r>
      <w:r w:rsidR="00CC4EA6">
        <w:rPr>
          <w:bCs/>
          <w:sz w:val="28"/>
          <w:szCs w:val="28"/>
        </w:rPr>
        <w:t>11,5%) и увеличение б</w:t>
      </w:r>
      <w:r w:rsidR="00CC4EA6" w:rsidRPr="00CC4EA6">
        <w:rPr>
          <w:bCs/>
          <w:sz w:val="28"/>
          <w:szCs w:val="28"/>
        </w:rPr>
        <w:t>езвозмездны</w:t>
      </w:r>
      <w:r w:rsidR="007C0D54">
        <w:rPr>
          <w:bCs/>
          <w:sz w:val="28"/>
          <w:szCs w:val="28"/>
        </w:rPr>
        <w:t>х</w:t>
      </w:r>
      <w:r w:rsidR="00CC4EA6" w:rsidRPr="00CC4EA6">
        <w:rPr>
          <w:bCs/>
          <w:sz w:val="28"/>
          <w:szCs w:val="28"/>
        </w:rPr>
        <w:t xml:space="preserve"> и безвозвратны</w:t>
      </w:r>
      <w:r w:rsidR="007C0D54">
        <w:rPr>
          <w:bCs/>
          <w:sz w:val="28"/>
          <w:szCs w:val="28"/>
        </w:rPr>
        <w:t>х перечислений</w:t>
      </w:r>
      <w:r w:rsidR="00CC4EA6" w:rsidRPr="00CC4EA6">
        <w:rPr>
          <w:bCs/>
          <w:sz w:val="28"/>
          <w:szCs w:val="28"/>
        </w:rPr>
        <w:t xml:space="preserve"> организациям</w:t>
      </w:r>
      <w:r w:rsidR="00CC4EA6">
        <w:rPr>
          <w:bCs/>
          <w:sz w:val="28"/>
          <w:szCs w:val="28"/>
        </w:rPr>
        <w:t xml:space="preserve"> (</w:t>
      </w:r>
      <w:r w:rsidR="007C0D54">
        <w:rPr>
          <w:bCs/>
          <w:sz w:val="28"/>
          <w:szCs w:val="28"/>
        </w:rPr>
        <w:t>+</w:t>
      </w:r>
      <w:r w:rsidR="00CC4EA6">
        <w:rPr>
          <w:bCs/>
          <w:sz w:val="28"/>
          <w:szCs w:val="28"/>
        </w:rPr>
        <w:t>22,6%) объясняется изменением порядка финансирования бюджетной сети связанное с реализацией на территории республики Федерального закона 83-ФЗ от 8 мая 2010 года. Согласно положениям этого закона учреждения бюджетной сети</w:t>
      </w:r>
      <w:r w:rsidR="007C0D54">
        <w:rPr>
          <w:bCs/>
          <w:sz w:val="28"/>
          <w:szCs w:val="28"/>
        </w:rPr>
        <w:t>,</w:t>
      </w:r>
      <w:r w:rsidR="00CC4EA6">
        <w:rPr>
          <w:bCs/>
          <w:sz w:val="28"/>
          <w:szCs w:val="28"/>
        </w:rPr>
        <w:t xml:space="preserve"> имеющие правовой статус «бюджетное учреждение» и «автономное учреждение»</w:t>
      </w:r>
      <w:r w:rsidR="007C0D54">
        <w:rPr>
          <w:bCs/>
          <w:sz w:val="28"/>
          <w:szCs w:val="28"/>
        </w:rPr>
        <w:t>,</w:t>
      </w:r>
      <w:r w:rsidR="00CC4EA6">
        <w:rPr>
          <w:bCs/>
          <w:sz w:val="28"/>
          <w:szCs w:val="28"/>
        </w:rPr>
        <w:t xml:space="preserve"> должны финансироваться </w:t>
      </w:r>
      <w:r w:rsidR="003D2082">
        <w:rPr>
          <w:bCs/>
          <w:sz w:val="28"/>
          <w:szCs w:val="28"/>
        </w:rPr>
        <w:t xml:space="preserve">в форме субсидий на реализацию </w:t>
      </w:r>
      <w:r w:rsidR="00CC4EA6">
        <w:rPr>
          <w:bCs/>
          <w:sz w:val="28"/>
          <w:szCs w:val="28"/>
        </w:rPr>
        <w:t>государственн</w:t>
      </w:r>
      <w:r w:rsidR="003D2082">
        <w:rPr>
          <w:bCs/>
          <w:sz w:val="28"/>
          <w:szCs w:val="28"/>
        </w:rPr>
        <w:t>ого</w:t>
      </w:r>
      <w:r w:rsidR="00CC4EA6">
        <w:rPr>
          <w:bCs/>
          <w:sz w:val="28"/>
          <w:szCs w:val="28"/>
        </w:rPr>
        <w:t xml:space="preserve"> задания</w:t>
      </w:r>
      <w:r w:rsidR="003D2082">
        <w:rPr>
          <w:bCs/>
          <w:sz w:val="28"/>
          <w:szCs w:val="28"/>
        </w:rPr>
        <w:t>, в сумму которой входят и расходы на оплату труда. Субсидии, в свою очередь, отражаются по КОСГУ 241 «</w:t>
      </w:r>
      <w:r w:rsidR="003D2082" w:rsidRPr="003D2082">
        <w:rPr>
          <w:bCs/>
          <w:sz w:val="28"/>
          <w:szCs w:val="28"/>
        </w:rPr>
        <w:t>Безвозмездные и безвозвратные перечисления государственным и муниципальным организациям</w:t>
      </w:r>
      <w:r w:rsidR="003D2082">
        <w:rPr>
          <w:bCs/>
          <w:sz w:val="28"/>
          <w:szCs w:val="28"/>
        </w:rPr>
        <w:t xml:space="preserve">». В результате этого </w:t>
      </w:r>
      <w:r w:rsidR="003D2082">
        <w:rPr>
          <w:bCs/>
          <w:sz w:val="28"/>
          <w:szCs w:val="28"/>
        </w:rPr>
        <w:lastRenderedPageBreak/>
        <w:t>структура расходов бюджета, согласно принятой методике применения бюджетной классификации, изменилась настоящим образом.</w:t>
      </w:r>
    </w:p>
    <w:p w:rsidR="00590C7B" w:rsidRPr="00590C7B" w:rsidRDefault="00590C7B" w:rsidP="00590C7B">
      <w:pPr>
        <w:spacing w:line="360" w:lineRule="auto"/>
        <w:ind w:firstLine="708"/>
        <w:jc w:val="both"/>
        <w:rPr>
          <w:bCs/>
          <w:sz w:val="28"/>
          <w:szCs w:val="28"/>
        </w:rPr>
      </w:pPr>
      <w:r>
        <w:rPr>
          <w:bCs/>
          <w:sz w:val="28"/>
          <w:szCs w:val="28"/>
        </w:rPr>
        <w:t xml:space="preserve">В сфере деятельности последующего контроля министерство финансов Чеченской Республики проведена следующая работа. </w:t>
      </w:r>
      <w:r w:rsidRPr="00590C7B">
        <w:rPr>
          <w:bCs/>
          <w:sz w:val="28"/>
          <w:szCs w:val="28"/>
        </w:rPr>
        <w:t xml:space="preserve">Контрольно-ревизионным департаментом </w:t>
      </w:r>
      <w:r>
        <w:rPr>
          <w:bCs/>
          <w:sz w:val="28"/>
          <w:szCs w:val="28"/>
        </w:rPr>
        <w:t>м</w:t>
      </w:r>
      <w:r w:rsidRPr="00590C7B">
        <w:rPr>
          <w:bCs/>
          <w:sz w:val="28"/>
          <w:szCs w:val="28"/>
        </w:rPr>
        <w:t xml:space="preserve">инистерства в 2012 году в рамках обеспечения контроля за экономным и эффективным расходованием денежных средств, выделенных из бюджетов всех уровней, проведено 615 ревизий </w:t>
      </w:r>
      <w:r w:rsidR="00FF7D89">
        <w:rPr>
          <w:bCs/>
          <w:sz w:val="28"/>
          <w:szCs w:val="28"/>
        </w:rPr>
        <w:t xml:space="preserve">и </w:t>
      </w:r>
      <w:r w:rsidRPr="00590C7B">
        <w:rPr>
          <w:bCs/>
          <w:sz w:val="28"/>
          <w:szCs w:val="28"/>
        </w:rPr>
        <w:t>проверок финансово-хозяйственной деятельности предприятий, организаций и учреждений Чеченской Республики, в ходе которых выявлены нарушения действующего законодательства на общую сумму 586</w:t>
      </w:r>
      <w:r>
        <w:rPr>
          <w:bCs/>
          <w:sz w:val="28"/>
          <w:szCs w:val="28"/>
        </w:rPr>
        <w:t xml:space="preserve"> млн.</w:t>
      </w:r>
      <w:r w:rsidRPr="00590C7B">
        <w:rPr>
          <w:bCs/>
          <w:sz w:val="28"/>
          <w:szCs w:val="28"/>
        </w:rPr>
        <w:t xml:space="preserve"> 698,6 тыс. рублей. Наиболее крупные из них составляют: необоснованное использование бюджетных средств – 306 </w:t>
      </w:r>
      <w:r>
        <w:rPr>
          <w:bCs/>
          <w:sz w:val="28"/>
          <w:szCs w:val="28"/>
        </w:rPr>
        <w:t xml:space="preserve">млн. </w:t>
      </w:r>
      <w:r w:rsidRPr="00590C7B">
        <w:rPr>
          <w:bCs/>
          <w:sz w:val="28"/>
          <w:szCs w:val="28"/>
        </w:rPr>
        <w:t>753,3 тыс. рублей, излишки ТМЦ – 76</w:t>
      </w:r>
      <w:r>
        <w:rPr>
          <w:bCs/>
          <w:sz w:val="28"/>
          <w:szCs w:val="28"/>
        </w:rPr>
        <w:t> млн. </w:t>
      </w:r>
      <w:r w:rsidRPr="00590C7B">
        <w:rPr>
          <w:bCs/>
          <w:sz w:val="28"/>
          <w:szCs w:val="28"/>
        </w:rPr>
        <w:t>990,2 тыс. рублей и задолженность по заработной плате – 52</w:t>
      </w:r>
      <w:r>
        <w:rPr>
          <w:bCs/>
          <w:sz w:val="28"/>
          <w:szCs w:val="28"/>
        </w:rPr>
        <w:t> млн. </w:t>
      </w:r>
      <w:r w:rsidRPr="00590C7B">
        <w:rPr>
          <w:bCs/>
          <w:sz w:val="28"/>
          <w:szCs w:val="28"/>
        </w:rPr>
        <w:t>263,0 тыс. рублей.</w:t>
      </w:r>
    </w:p>
    <w:p w:rsidR="00590C7B" w:rsidRPr="00590C7B" w:rsidRDefault="00590C7B" w:rsidP="00590C7B">
      <w:pPr>
        <w:spacing w:line="360" w:lineRule="auto"/>
        <w:ind w:firstLine="708"/>
        <w:jc w:val="both"/>
        <w:rPr>
          <w:bCs/>
          <w:sz w:val="28"/>
          <w:szCs w:val="28"/>
        </w:rPr>
      </w:pPr>
      <w:r w:rsidRPr="00590C7B">
        <w:rPr>
          <w:bCs/>
          <w:sz w:val="28"/>
          <w:szCs w:val="28"/>
        </w:rPr>
        <w:t xml:space="preserve">В ходе проведения контрольных мероприятий возмещено в кассу учреждений 483,2 тыс. рублей, погашена в ходе ревизии просроченная дебиторская задолженность </w:t>
      </w:r>
      <w:r>
        <w:rPr>
          <w:bCs/>
          <w:sz w:val="28"/>
          <w:szCs w:val="28"/>
        </w:rPr>
        <w:t>–</w:t>
      </w:r>
      <w:r w:rsidRPr="00590C7B">
        <w:rPr>
          <w:bCs/>
          <w:sz w:val="28"/>
          <w:szCs w:val="28"/>
        </w:rPr>
        <w:t xml:space="preserve"> 311,2 тыс. рублей.</w:t>
      </w:r>
    </w:p>
    <w:p w:rsidR="00590C7B" w:rsidRDefault="00590C7B" w:rsidP="00590C7B">
      <w:pPr>
        <w:spacing w:line="360" w:lineRule="auto"/>
        <w:ind w:firstLine="708"/>
        <w:jc w:val="both"/>
        <w:rPr>
          <w:bCs/>
          <w:sz w:val="28"/>
          <w:szCs w:val="28"/>
        </w:rPr>
      </w:pPr>
      <w:proofErr w:type="gramStart"/>
      <w:r w:rsidRPr="00590C7B">
        <w:rPr>
          <w:bCs/>
          <w:sz w:val="28"/>
          <w:szCs w:val="28"/>
        </w:rPr>
        <w:t xml:space="preserve">Из 615 проведенных ревизий (проверок) финансово-хозяйственной деятельности, в 45 случаях составлены и направлены руководителям проверенных предприятий, организаций и учреждений Чеченской Республики предписания об устранении нарушений в финансово-хозяйственной деятельности и представления об устранении нарушений, выявленных в ходе ревизии и соответственно копии </w:t>
      </w:r>
      <w:r w:rsidR="008720E0">
        <w:rPr>
          <w:bCs/>
          <w:sz w:val="28"/>
          <w:szCs w:val="28"/>
        </w:rPr>
        <w:t>направлены вышестоящим органам.</w:t>
      </w:r>
      <w:proofErr w:type="gramEnd"/>
    </w:p>
    <w:p w:rsidR="00497AA7" w:rsidRDefault="00497AA7" w:rsidP="00590C7B">
      <w:pPr>
        <w:spacing w:line="360" w:lineRule="auto"/>
        <w:ind w:firstLine="708"/>
        <w:jc w:val="both"/>
        <w:rPr>
          <w:bCs/>
          <w:sz w:val="28"/>
          <w:szCs w:val="28"/>
        </w:rPr>
      </w:pPr>
      <w:r>
        <w:rPr>
          <w:noProof/>
        </w:rPr>
        <w:drawing>
          <wp:inline distT="0" distB="0" distL="0" distR="0" wp14:anchorId="768E8CCB" wp14:editId="55BC2FE5">
            <wp:extent cx="2639833" cy="2111812"/>
            <wp:effectExtent l="0" t="0" r="8255"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641090" cy="2112818"/>
                    </a:xfrm>
                    <a:prstGeom prst="rect">
                      <a:avLst/>
                    </a:prstGeom>
                  </pic:spPr>
                </pic:pic>
              </a:graphicData>
            </a:graphic>
          </wp:inline>
        </w:drawing>
      </w:r>
    </w:p>
    <w:p w:rsidR="009B1114" w:rsidRDefault="009B1114" w:rsidP="00590C7B">
      <w:pPr>
        <w:spacing w:line="360" w:lineRule="auto"/>
        <w:ind w:firstLine="708"/>
        <w:jc w:val="both"/>
        <w:rPr>
          <w:bCs/>
          <w:sz w:val="28"/>
          <w:szCs w:val="28"/>
        </w:rPr>
      </w:pPr>
      <w:r>
        <w:rPr>
          <w:bCs/>
          <w:sz w:val="28"/>
          <w:szCs w:val="28"/>
        </w:rPr>
        <w:lastRenderedPageBreak/>
        <w:t>В целом итоги прошлого года, как видно из моего доклада, обеспечивают нашей республике сохранение положительной динамики. Механизмы обеспечения бюджетного финансирования отлажен</w:t>
      </w:r>
      <w:r w:rsidR="008F0C64">
        <w:rPr>
          <w:bCs/>
          <w:sz w:val="28"/>
          <w:szCs w:val="28"/>
        </w:rPr>
        <w:t>, и</w:t>
      </w:r>
      <w:r>
        <w:rPr>
          <w:bCs/>
          <w:sz w:val="28"/>
          <w:szCs w:val="28"/>
        </w:rPr>
        <w:t xml:space="preserve"> </w:t>
      </w:r>
      <w:r w:rsidR="008F0C64">
        <w:rPr>
          <w:bCs/>
          <w:sz w:val="28"/>
          <w:szCs w:val="28"/>
        </w:rPr>
        <w:t>о</w:t>
      </w:r>
      <w:r w:rsidR="003C1CF5">
        <w:rPr>
          <w:bCs/>
          <w:sz w:val="28"/>
          <w:szCs w:val="28"/>
        </w:rPr>
        <w:t>н</w:t>
      </w:r>
      <w:r>
        <w:rPr>
          <w:bCs/>
          <w:sz w:val="28"/>
          <w:szCs w:val="28"/>
        </w:rPr>
        <w:t xml:space="preserve"> позволя</w:t>
      </w:r>
      <w:r w:rsidR="00FD2670">
        <w:rPr>
          <w:bCs/>
          <w:sz w:val="28"/>
          <w:szCs w:val="28"/>
        </w:rPr>
        <w:t>е</w:t>
      </w:r>
      <w:r>
        <w:rPr>
          <w:bCs/>
          <w:sz w:val="28"/>
          <w:szCs w:val="28"/>
        </w:rPr>
        <w:t xml:space="preserve">т осуществлять бесперебойное финансирование </w:t>
      </w:r>
      <w:r w:rsidR="00FD2670">
        <w:rPr>
          <w:bCs/>
          <w:sz w:val="28"/>
          <w:szCs w:val="28"/>
        </w:rPr>
        <w:t>и эффективное функционирование бюджетного сектора. Но в то же время система государственных финансов республики имеет хроническую дефицитность, что объясняется слабым развитием экономики. Без преодоления данной проблемы говорить в полной мере о сбалансированной и эффективной бюджетной системе не приходится, так как главны</w:t>
      </w:r>
      <w:r w:rsidR="007A1695">
        <w:rPr>
          <w:bCs/>
          <w:sz w:val="28"/>
          <w:szCs w:val="28"/>
        </w:rPr>
        <w:t>м</w:t>
      </w:r>
      <w:r w:rsidR="00FD2670">
        <w:rPr>
          <w:bCs/>
          <w:sz w:val="28"/>
          <w:szCs w:val="28"/>
        </w:rPr>
        <w:t xml:space="preserve"> </w:t>
      </w:r>
      <w:r w:rsidR="008F0C64">
        <w:rPr>
          <w:bCs/>
          <w:sz w:val="28"/>
          <w:szCs w:val="28"/>
        </w:rPr>
        <w:t xml:space="preserve">ее </w:t>
      </w:r>
      <w:r w:rsidR="00FD2670">
        <w:rPr>
          <w:bCs/>
          <w:sz w:val="28"/>
          <w:szCs w:val="28"/>
        </w:rPr>
        <w:t>условием является способность опираться на собственный экономический потенциал региона.</w:t>
      </w:r>
    </w:p>
    <w:p w:rsidR="00810F85" w:rsidRDefault="00497AA7" w:rsidP="00590C7B">
      <w:pPr>
        <w:spacing w:line="360" w:lineRule="auto"/>
        <w:ind w:firstLine="708"/>
        <w:jc w:val="both"/>
        <w:rPr>
          <w:bCs/>
          <w:sz w:val="28"/>
          <w:szCs w:val="28"/>
        </w:rPr>
      </w:pPr>
      <w:r>
        <w:rPr>
          <w:noProof/>
        </w:rPr>
        <w:drawing>
          <wp:inline distT="0" distB="0" distL="0" distR="0" wp14:anchorId="3837A77D" wp14:editId="099526C2">
            <wp:extent cx="3283889" cy="2627044"/>
            <wp:effectExtent l="0" t="0" r="0" b="190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85453" cy="2628295"/>
                    </a:xfrm>
                    <a:prstGeom prst="rect">
                      <a:avLst/>
                    </a:prstGeom>
                  </pic:spPr>
                </pic:pic>
              </a:graphicData>
            </a:graphic>
          </wp:inline>
        </w:drawing>
      </w:r>
    </w:p>
    <w:p w:rsidR="00E777FC" w:rsidRDefault="00FD2670" w:rsidP="00590C7B">
      <w:pPr>
        <w:spacing w:line="360" w:lineRule="auto"/>
        <w:ind w:firstLine="708"/>
        <w:jc w:val="both"/>
        <w:rPr>
          <w:bCs/>
          <w:sz w:val="28"/>
          <w:szCs w:val="28"/>
        </w:rPr>
      </w:pPr>
      <w:r>
        <w:rPr>
          <w:bCs/>
          <w:sz w:val="28"/>
          <w:szCs w:val="28"/>
        </w:rPr>
        <w:t>Если оценивать динамику роста налоговой базы республики за ряд последних лет</w:t>
      </w:r>
      <w:r w:rsidR="003B3D42">
        <w:rPr>
          <w:bCs/>
          <w:sz w:val="28"/>
          <w:szCs w:val="28"/>
        </w:rPr>
        <w:t xml:space="preserve"> и пять месяцев текущего года</w:t>
      </w:r>
      <w:r>
        <w:rPr>
          <w:bCs/>
          <w:sz w:val="28"/>
          <w:szCs w:val="28"/>
        </w:rPr>
        <w:t xml:space="preserve">, то мы увидим внушительную динамику, опережающую общероссийские показатели. </w:t>
      </w:r>
    </w:p>
    <w:p w:rsidR="00E777FC" w:rsidRDefault="00D21748" w:rsidP="00590C7B">
      <w:pPr>
        <w:spacing w:line="360" w:lineRule="auto"/>
        <w:ind w:firstLine="708"/>
        <w:jc w:val="both"/>
        <w:rPr>
          <w:bCs/>
          <w:sz w:val="28"/>
          <w:szCs w:val="28"/>
        </w:rPr>
      </w:pPr>
      <w:r>
        <w:rPr>
          <w:noProof/>
        </w:rPr>
        <w:drawing>
          <wp:inline distT="0" distB="0" distL="0" distR="0" wp14:anchorId="1D6708B8" wp14:editId="2C9C2622">
            <wp:extent cx="2711395" cy="2169060"/>
            <wp:effectExtent l="0" t="0" r="0"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12687" cy="2170093"/>
                    </a:xfrm>
                    <a:prstGeom prst="rect">
                      <a:avLst/>
                    </a:prstGeom>
                  </pic:spPr>
                </pic:pic>
              </a:graphicData>
            </a:graphic>
          </wp:inline>
        </w:drawing>
      </w:r>
    </w:p>
    <w:p w:rsidR="00FD2670" w:rsidRDefault="003B3D42" w:rsidP="00590C7B">
      <w:pPr>
        <w:spacing w:line="360" w:lineRule="auto"/>
        <w:ind w:firstLine="708"/>
        <w:jc w:val="both"/>
        <w:rPr>
          <w:bCs/>
          <w:sz w:val="28"/>
          <w:szCs w:val="28"/>
        </w:rPr>
      </w:pPr>
      <w:r>
        <w:rPr>
          <w:bCs/>
          <w:sz w:val="28"/>
          <w:szCs w:val="28"/>
        </w:rPr>
        <w:lastRenderedPageBreak/>
        <w:t>В частности, поступление земельного налога по состоянию на 31 мая, в сравнение с аналогичным периодом предыдущего года увеличилось более чем в 5 раз</w:t>
      </w:r>
      <w:r w:rsidR="00547257">
        <w:rPr>
          <w:bCs/>
          <w:sz w:val="28"/>
          <w:szCs w:val="28"/>
        </w:rPr>
        <w:t>,</w:t>
      </w:r>
      <w:r>
        <w:rPr>
          <w:bCs/>
          <w:sz w:val="28"/>
          <w:szCs w:val="28"/>
        </w:rPr>
        <w:t xml:space="preserve"> </w:t>
      </w:r>
      <w:r w:rsidR="00547257">
        <w:rPr>
          <w:bCs/>
          <w:sz w:val="28"/>
          <w:szCs w:val="28"/>
        </w:rPr>
        <w:t>ч</w:t>
      </w:r>
      <w:r w:rsidR="00FD2670">
        <w:rPr>
          <w:bCs/>
          <w:sz w:val="28"/>
          <w:szCs w:val="28"/>
        </w:rPr>
        <w:t xml:space="preserve">то явилось результатом нашей совместной работы во главе с Рамзаном </w:t>
      </w:r>
      <w:proofErr w:type="spellStart"/>
      <w:r w:rsidR="00FD2670">
        <w:rPr>
          <w:bCs/>
          <w:sz w:val="28"/>
          <w:szCs w:val="28"/>
        </w:rPr>
        <w:t>Ахматовичем</w:t>
      </w:r>
      <w:proofErr w:type="spellEnd"/>
      <w:r w:rsidR="00FD2670">
        <w:rPr>
          <w:bCs/>
          <w:sz w:val="28"/>
          <w:szCs w:val="28"/>
        </w:rPr>
        <w:t xml:space="preserve">. </w:t>
      </w:r>
      <w:r w:rsidR="003C1CF5">
        <w:rPr>
          <w:bCs/>
          <w:sz w:val="28"/>
          <w:szCs w:val="28"/>
        </w:rPr>
        <w:t>Однако согласно оценке Минфина ЧР при сохранении тако</w:t>
      </w:r>
      <w:r w:rsidR="008F0C64">
        <w:rPr>
          <w:bCs/>
          <w:sz w:val="28"/>
          <w:szCs w:val="28"/>
        </w:rPr>
        <w:t>го</w:t>
      </w:r>
      <w:r w:rsidR="003C1CF5">
        <w:rPr>
          <w:bCs/>
          <w:sz w:val="28"/>
          <w:szCs w:val="28"/>
        </w:rPr>
        <w:t xml:space="preserve"> </w:t>
      </w:r>
      <w:r w:rsidR="008F0C64">
        <w:rPr>
          <w:bCs/>
          <w:sz w:val="28"/>
          <w:szCs w:val="28"/>
        </w:rPr>
        <w:t>темпа</w:t>
      </w:r>
      <w:r w:rsidR="003C1CF5">
        <w:rPr>
          <w:bCs/>
          <w:sz w:val="28"/>
          <w:szCs w:val="28"/>
        </w:rPr>
        <w:t xml:space="preserve"> для достижения </w:t>
      </w:r>
      <w:proofErr w:type="spellStart"/>
      <w:r w:rsidR="003C1CF5">
        <w:rPr>
          <w:bCs/>
          <w:sz w:val="28"/>
          <w:szCs w:val="28"/>
        </w:rPr>
        <w:t>бездефицитности</w:t>
      </w:r>
      <w:proofErr w:type="spellEnd"/>
      <w:r w:rsidR="003C1CF5">
        <w:rPr>
          <w:bCs/>
          <w:sz w:val="28"/>
          <w:szCs w:val="28"/>
        </w:rPr>
        <w:t xml:space="preserve"> консолидированного бюджета Чеченской Республики потребуется более 45 лет. Учитывая позицию, которую занимает Глава республики в этом вопросе развитие сценария по этому типу не приемлемо.</w:t>
      </w:r>
    </w:p>
    <w:p w:rsidR="003C1CF5" w:rsidRDefault="003C1CF5" w:rsidP="00590C7B">
      <w:pPr>
        <w:spacing w:line="360" w:lineRule="auto"/>
        <w:ind w:firstLine="708"/>
        <w:jc w:val="both"/>
        <w:rPr>
          <w:bCs/>
          <w:sz w:val="28"/>
          <w:szCs w:val="28"/>
        </w:rPr>
      </w:pPr>
      <w:r>
        <w:rPr>
          <w:bCs/>
          <w:sz w:val="28"/>
          <w:szCs w:val="28"/>
        </w:rPr>
        <w:t>В этой связи возглавляемым мной ведомством проведена работа по формированию предложений развития налогового потенциала республики с учетом объективных условий сформировавшихся на современном этапе развития.</w:t>
      </w:r>
    </w:p>
    <w:p w:rsidR="003C1CF5" w:rsidRDefault="003C1CF5" w:rsidP="003C1CF5">
      <w:pPr>
        <w:spacing w:line="360" w:lineRule="auto"/>
        <w:ind w:firstLine="708"/>
        <w:jc w:val="both"/>
        <w:rPr>
          <w:bCs/>
          <w:sz w:val="28"/>
          <w:szCs w:val="28"/>
        </w:rPr>
      </w:pPr>
      <w:r>
        <w:rPr>
          <w:bCs/>
          <w:sz w:val="28"/>
          <w:szCs w:val="28"/>
        </w:rPr>
        <w:t xml:space="preserve">Так согласно сложившейся практике в последнее десятилетие развитие экономики осуществлялось </w:t>
      </w:r>
      <w:r w:rsidRPr="003C1CF5">
        <w:rPr>
          <w:bCs/>
          <w:sz w:val="28"/>
          <w:szCs w:val="28"/>
        </w:rPr>
        <w:t>в процессе реализации федеральных целевых программ «Восстановление экономики и социальной сферы Чеченской Республики (2002 год и последующие годы)» и «Социально-экономическое развитие Чеченской</w:t>
      </w:r>
      <w:r>
        <w:rPr>
          <w:bCs/>
          <w:sz w:val="28"/>
          <w:szCs w:val="28"/>
        </w:rPr>
        <w:t xml:space="preserve"> Республики на 2008-2012 годы». </w:t>
      </w:r>
      <w:r w:rsidRPr="003C1CF5">
        <w:rPr>
          <w:bCs/>
          <w:sz w:val="28"/>
          <w:szCs w:val="28"/>
        </w:rPr>
        <w:t xml:space="preserve">За </w:t>
      </w:r>
      <w:r>
        <w:rPr>
          <w:bCs/>
          <w:sz w:val="28"/>
          <w:szCs w:val="28"/>
        </w:rPr>
        <w:t>этот период</w:t>
      </w:r>
      <w:r w:rsidRPr="003C1CF5">
        <w:rPr>
          <w:bCs/>
          <w:sz w:val="28"/>
          <w:szCs w:val="28"/>
        </w:rPr>
        <w:t xml:space="preserve"> уровень дефицита консолидированного бюджета продолжает оставаться в пределах до 90 % (в 2012 году – 85,0 %). Разумеется, что при таком кризисном состоянии </w:t>
      </w:r>
      <w:r w:rsidR="0020448B">
        <w:rPr>
          <w:bCs/>
          <w:sz w:val="28"/>
          <w:szCs w:val="28"/>
        </w:rPr>
        <w:t>бюджетных финансов</w:t>
      </w:r>
      <w:r w:rsidRPr="003C1CF5">
        <w:rPr>
          <w:bCs/>
          <w:sz w:val="28"/>
          <w:szCs w:val="28"/>
        </w:rPr>
        <w:t>, совершенно не представля</w:t>
      </w:r>
      <w:r w:rsidR="00FF7D89">
        <w:rPr>
          <w:bCs/>
          <w:sz w:val="28"/>
          <w:szCs w:val="28"/>
        </w:rPr>
        <w:t>е</w:t>
      </w:r>
      <w:r w:rsidRPr="003C1CF5">
        <w:rPr>
          <w:bCs/>
          <w:sz w:val="28"/>
          <w:szCs w:val="28"/>
        </w:rPr>
        <w:t>тся возможным не только интенсивное, но даже относительно устойчивое развитие Чеченской Республики.</w:t>
      </w:r>
    </w:p>
    <w:p w:rsidR="00FD2670" w:rsidRDefault="0020448B" w:rsidP="00590C7B">
      <w:pPr>
        <w:spacing w:line="360" w:lineRule="auto"/>
        <w:ind w:firstLine="708"/>
        <w:jc w:val="both"/>
        <w:rPr>
          <w:sz w:val="28"/>
          <w:szCs w:val="28"/>
        </w:rPr>
      </w:pPr>
      <w:r w:rsidRPr="0020448B">
        <w:rPr>
          <w:bCs/>
          <w:sz w:val="28"/>
          <w:szCs w:val="28"/>
        </w:rPr>
        <w:t xml:space="preserve">В целях преодоления </w:t>
      </w:r>
      <w:r w:rsidRPr="008F0C64">
        <w:rPr>
          <w:bCs/>
          <w:i/>
          <w:sz w:val="28"/>
          <w:szCs w:val="28"/>
        </w:rPr>
        <w:t>кризисного состояния консолидированного бюджета Чеченской Республики необходимо</w:t>
      </w:r>
      <w:r w:rsidRPr="0020448B">
        <w:rPr>
          <w:bCs/>
          <w:sz w:val="28"/>
          <w:szCs w:val="28"/>
        </w:rPr>
        <w:t>, в первую очередь, обеспечить восстановление ранее существовавших в Чеченской Республике (до событий 90-х годов) экономических кластеров.</w:t>
      </w:r>
      <w:r>
        <w:rPr>
          <w:bCs/>
          <w:sz w:val="28"/>
          <w:szCs w:val="28"/>
        </w:rPr>
        <w:t xml:space="preserve"> </w:t>
      </w:r>
      <w:r w:rsidRPr="00AE0A68">
        <w:rPr>
          <w:sz w:val="28"/>
          <w:szCs w:val="28"/>
        </w:rPr>
        <w:t>В частности, возродить нефтегазовый и химический комплекс Чеченской Республики путем восстановления всей производственной цепочки: от добычи нефти и газа до производства премиксов, парафинов, полиэтилена, красителей и других продуктов нефтехимии.</w:t>
      </w:r>
      <w:r>
        <w:rPr>
          <w:sz w:val="28"/>
          <w:szCs w:val="28"/>
        </w:rPr>
        <w:t xml:space="preserve"> </w:t>
      </w:r>
      <w:r w:rsidRPr="00AE0A68">
        <w:rPr>
          <w:sz w:val="28"/>
          <w:szCs w:val="28"/>
        </w:rPr>
        <w:t>Дискуссионными могут быть только параметры мощностей.</w:t>
      </w:r>
    </w:p>
    <w:p w:rsidR="00D21748" w:rsidRDefault="00D21748" w:rsidP="00590C7B">
      <w:pPr>
        <w:spacing w:line="360" w:lineRule="auto"/>
        <w:ind w:firstLine="708"/>
        <w:jc w:val="both"/>
        <w:rPr>
          <w:bCs/>
          <w:sz w:val="28"/>
          <w:szCs w:val="28"/>
        </w:rPr>
      </w:pPr>
      <w:r>
        <w:rPr>
          <w:noProof/>
        </w:rPr>
        <w:lastRenderedPageBreak/>
        <w:drawing>
          <wp:inline distT="0" distB="0" distL="0" distR="0" wp14:anchorId="5376BC30" wp14:editId="21DB183E">
            <wp:extent cx="2671638" cy="1995777"/>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672911" cy="1996728"/>
                    </a:xfrm>
                    <a:prstGeom prst="rect">
                      <a:avLst/>
                    </a:prstGeom>
                  </pic:spPr>
                </pic:pic>
              </a:graphicData>
            </a:graphic>
          </wp:inline>
        </w:drawing>
      </w:r>
    </w:p>
    <w:p w:rsidR="00FD2670" w:rsidRDefault="0020448B" w:rsidP="00590C7B">
      <w:pPr>
        <w:spacing w:line="360" w:lineRule="auto"/>
        <w:ind w:firstLine="708"/>
        <w:jc w:val="both"/>
        <w:rPr>
          <w:bCs/>
          <w:sz w:val="28"/>
          <w:szCs w:val="28"/>
        </w:rPr>
      </w:pPr>
      <w:proofErr w:type="gramStart"/>
      <w:r w:rsidRPr="0020448B">
        <w:rPr>
          <w:bCs/>
          <w:sz w:val="28"/>
          <w:szCs w:val="28"/>
        </w:rPr>
        <w:t>Прошу Вас обратить внимание, что по оценкам Минэкономразвития России, по объему инвестиций на душу населения Чеченская Республика в 2000-е годы уступала среднероссийскому показателю в 1,4-3,1 раза, а в кризисном 2008 году наша Республика по этому показателю занимала 64 место в Российской Федерации (30,8 тыс. рублей) даже с учетом инвестиций по ФЦП «Социально-экономическое развитие Чеченской Республики на 2008-201</w:t>
      </w:r>
      <w:r w:rsidR="007A1695">
        <w:rPr>
          <w:bCs/>
          <w:sz w:val="28"/>
          <w:szCs w:val="28"/>
        </w:rPr>
        <w:t>2</w:t>
      </w:r>
      <w:r w:rsidRPr="0020448B">
        <w:rPr>
          <w:bCs/>
          <w:sz w:val="28"/>
          <w:szCs w:val="28"/>
        </w:rPr>
        <w:t xml:space="preserve"> годы».</w:t>
      </w:r>
      <w:proofErr w:type="gramEnd"/>
    </w:p>
    <w:p w:rsidR="00FD2670" w:rsidRDefault="0020448B" w:rsidP="00590C7B">
      <w:pPr>
        <w:spacing w:line="360" w:lineRule="auto"/>
        <w:ind w:firstLine="708"/>
        <w:jc w:val="both"/>
        <w:rPr>
          <w:sz w:val="28"/>
          <w:szCs w:val="28"/>
        </w:rPr>
      </w:pPr>
      <w:r w:rsidRPr="00AE0A68">
        <w:rPr>
          <w:color w:val="000000"/>
          <w:sz w:val="28"/>
          <w:szCs w:val="28"/>
        </w:rPr>
        <w:t xml:space="preserve">Таким образом, текущее состояние доходов консолидированного бюджета Чеченской Республики свидетельствует о необходимости принятия более радикальных мер развития налоговых баз, практически, по всем видам федеральных, региональных и муниципальных налогов. К тому же </w:t>
      </w:r>
      <w:r>
        <w:rPr>
          <w:color w:val="000000"/>
          <w:sz w:val="28"/>
          <w:szCs w:val="28"/>
        </w:rPr>
        <w:t xml:space="preserve">пролонгация </w:t>
      </w:r>
      <w:r w:rsidRPr="00AE0A68">
        <w:rPr>
          <w:sz w:val="28"/>
          <w:szCs w:val="28"/>
        </w:rPr>
        <w:t xml:space="preserve">сложившегося сценария развития налогового потенциала Чеченской Республики невозможна из-за завершения ФЦП </w:t>
      </w:r>
      <w:r>
        <w:rPr>
          <w:sz w:val="28"/>
          <w:szCs w:val="28"/>
        </w:rPr>
        <w:t>«Социально-экономическое развитие Чеченской Республики на 2008-2012 годы»</w:t>
      </w:r>
      <w:r w:rsidRPr="00AE0A68">
        <w:rPr>
          <w:sz w:val="28"/>
          <w:szCs w:val="28"/>
        </w:rPr>
        <w:t xml:space="preserve">. Поэтому в качестве альтернативы сложившемуся сценарию развития налогового потенциала Чеченской Республики </w:t>
      </w:r>
      <w:r>
        <w:rPr>
          <w:sz w:val="28"/>
          <w:szCs w:val="28"/>
        </w:rPr>
        <w:t>предлагаю</w:t>
      </w:r>
      <w:r w:rsidRPr="00AE0A68">
        <w:rPr>
          <w:sz w:val="28"/>
          <w:szCs w:val="28"/>
        </w:rPr>
        <w:t xml:space="preserve"> рас</w:t>
      </w:r>
      <w:r>
        <w:rPr>
          <w:sz w:val="28"/>
          <w:szCs w:val="28"/>
        </w:rPr>
        <w:t>смотреть следующие два сценария.</w:t>
      </w:r>
    </w:p>
    <w:p w:rsidR="00BC09B9" w:rsidRDefault="00BC09B9" w:rsidP="00590C7B">
      <w:pPr>
        <w:spacing w:line="360" w:lineRule="auto"/>
        <w:ind w:firstLine="708"/>
        <w:jc w:val="both"/>
        <w:rPr>
          <w:sz w:val="28"/>
          <w:szCs w:val="28"/>
        </w:rPr>
      </w:pPr>
      <w:r>
        <w:rPr>
          <w:noProof/>
        </w:rPr>
        <w:lastRenderedPageBreak/>
        <w:drawing>
          <wp:inline distT="0" distB="0" distL="0" distR="0" wp14:anchorId="3EDC0CD0" wp14:editId="53ACAA32">
            <wp:extent cx="3339548" cy="267157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341139" cy="2672843"/>
                    </a:xfrm>
                    <a:prstGeom prst="rect">
                      <a:avLst/>
                    </a:prstGeom>
                  </pic:spPr>
                </pic:pic>
              </a:graphicData>
            </a:graphic>
          </wp:inline>
        </w:drawing>
      </w:r>
    </w:p>
    <w:p w:rsidR="0020448B" w:rsidRPr="0020448B" w:rsidRDefault="006F22A0" w:rsidP="0020448B">
      <w:pPr>
        <w:spacing w:line="360" w:lineRule="auto"/>
        <w:ind w:firstLine="708"/>
        <w:jc w:val="both"/>
        <w:rPr>
          <w:bCs/>
          <w:sz w:val="28"/>
          <w:szCs w:val="28"/>
        </w:rPr>
      </w:pPr>
      <w:r>
        <w:rPr>
          <w:bCs/>
          <w:sz w:val="28"/>
          <w:szCs w:val="28"/>
        </w:rPr>
        <w:t>Первый</w:t>
      </w:r>
      <w:r w:rsidR="00FF7D89">
        <w:rPr>
          <w:bCs/>
          <w:sz w:val="28"/>
          <w:szCs w:val="28"/>
        </w:rPr>
        <w:t xml:space="preserve"> – </w:t>
      </w:r>
      <w:r w:rsidR="0020448B" w:rsidRPr="0020448B">
        <w:rPr>
          <w:bCs/>
          <w:sz w:val="28"/>
          <w:szCs w:val="28"/>
        </w:rPr>
        <w:t>Сценарий</w:t>
      </w:r>
      <w:r w:rsidR="00FF7D89">
        <w:rPr>
          <w:bCs/>
          <w:sz w:val="28"/>
          <w:szCs w:val="28"/>
        </w:rPr>
        <w:t xml:space="preserve"> </w:t>
      </w:r>
      <w:r w:rsidR="0020448B" w:rsidRPr="0020448B">
        <w:rPr>
          <w:bCs/>
          <w:sz w:val="28"/>
          <w:szCs w:val="28"/>
        </w:rPr>
        <w:t xml:space="preserve">опережающего роста регионального налогового потенциала, основанный на инновационном развитии экономики Чеченской Республики </w:t>
      </w:r>
      <w:r w:rsidR="0020448B" w:rsidRPr="0020448B">
        <w:rPr>
          <w:b/>
          <w:bCs/>
          <w:sz w:val="28"/>
          <w:szCs w:val="28"/>
        </w:rPr>
        <w:t>(или сценарий «лидерства»)</w:t>
      </w:r>
      <w:r w:rsidR="0020448B" w:rsidRPr="0020448B">
        <w:rPr>
          <w:bCs/>
          <w:sz w:val="28"/>
          <w:szCs w:val="28"/>
        </w:rPr>
        <w:t>;</w:t>
      </w:r>
    </w:p>
    <w:p w:rsidR="0020448B" w:rsidRDefault="006F22A0" w:rsidP="0020448B">
      <w:pPr>
        <w:spacing w:line="360" w:lineRule="auto"/>
        <w:ind w:firstLine="708"/>
        <w:jc w:val="both"/>
        <w:rPr>
          <w:bCs/>
          <w:sz w:val="28"/>
          <w:szCs w:val="28"/>
        </w:rPr>
      </w:pPr>
      <w:r>
        <w:rPr>
          <w:bCs/>
          <w:sz w:val="28"/>
          <w:szCs w:val="28"/>
        </w:rPr>
        <w:t xml:space="preserve">Второй – </w:t>
      </w:r>
      <w:r w:rsidR="0020448B" w:rsidRPr="0020448B">
        <w:rPr>
          <w:bCs/>
          <w:sz w:val="28"/>
          <w:szCs w:val="28"/>
        </w:rPr>
        <w:t>Сценарий</w:t>
      </w:r>
      <w:r>
        <w:rPr>
          <w:bCs/>
          <w:sz w:val="28"/>
          <w:szCs w:val="28"/>
        </w:rPr>
        <w:t xml:space="preserve"> </w:t>
      </w:r>
      <w:r w:rsidR="0020448B" w:rsidRPr="0020448B">
        <w:rPr>
          <w:bCs/>
          <w:sz w:val="28"/>
          <w:szCs w:val="28"/>
        </w:rPr>
        <w:t xml:space="preserve">развития регионального налогового потенциала, основанный на реализации принятых инвестиционных программ развития отраслей экономики и социальной сферы Чеченской Республики </w:t>
      </w:r>
      <w:r w:rsidR="0020448B" w:rsidRPr="0020448B">
        <w:rPr>
          <w:b/>
          <w:bCs/>
          <w:sz w:val="28"/>
          <w:szCs w:val="28"/>
        </w:rPr>
        <w:t>(или сценарий «консолидации»)</w:t>
      </w:r>
      <w:r w:rsidR="0020448B" w:rsidRPr="0020448B">
        <w:rPr>
          <w:bCs/>
          <w:sz w:val="28"/>
          <w:szCs w:val="28"/>
        </w:rPr>
        <w:t>.</w:t>
      </w:r>
    </w:p>
    <w:p w:rsidR="0020448B" w:rsidRPr="00164B85" w:rsidRDefault="0020448B" w:rsidP="0020448B">
      <w:pPr>
        <w:spacing w:line="300" w:lineRule="auto"/>
        <w:ind w:firstLine="709"/>
        <w:jc w:val="both"/>
        <w:rPr>
          <w:b/>
          <w:sz w:val="28"/>
          <w:szCs w:val="28"/>
        </w:rPr>
      </w:pPr>
      <w:r w:rsidRPr="00164B85">
        <w:rPr>
          <w:b/>
          <w:sz w:val="28"/>
          <w:szCs w:val="28"/>
        </w:rPr>
        <w:t xml:space="preserve">Сценарий «лидерства». </w:t>
      </w:r>
    </w:p>
    <w:p w:rsidR="0020448B" w:rsidRDefault="0020448B" w:rsidP="0020448B">
      <w:pPr>
        <w:spacing w:line="360" w:lineRule="auto"/>
        <w:ind w:firstLine="709"/>
        <w:jc w:val="both"/>
        <w:rPr>
          <w:sz w:val="28"/>
          <w:szCs w:val="28"/>
        </w:rPr>
      </w:pPr>
      <w:r w:rsidRPr="00164B85">
        <w:rPr>
          <w:sz w:val="28"/>
          <w:szCs w:val="28"/>
        </w:rPr>
        <w:t>Суть этого сценария состоит в масштабном привлечении отечественных и иностранных инвесторов к развитию налогового потенциала Чеченской Республики и сохранении сложившегося бюджетного финансирования инвестиций в основной капитал Чеченской Республики. Сценарий «лидерства» основывается на постановке цели и конкретизации задач развития налоговых баз по каждому виду налогов в рамках действующего налогового законодательства</w:t>
      </w:r>
      <w:r>
        <w:rPr>
          <w:sz w:val="28"/>
          <w:szCs w:val="28"/>
        </w:rPr>
        <w:t xml:space="preserve"> на ближайшую (до пяти лет) и отдаленную (10 и более)  перспективу</w:t>
      </w:r>
      <w:r w:rsidRPr="00164B85">
        <w:rPr>
          <w:sz w:val="28"/>
          <w:szCs w:val="28"/>
        </w:rPr>
        <w:t xml:space="preserve">. </w:t>
      </w:r>
    </w:p>
    <w:p w:rsidR="0020448B" w:rsidRPr="0020448B" w:rsidRDefault="0020448B" w:rsidP="0020448B">
      <w:pPr>
        <w:spacing w:line="360" w:lineRule="auto"/>
        <w:ind w:firstLine="709"/>
        <w:jc w:val="both"/>
        <w:rPr>
          <w:bCs/>
          <w:sz w:val="28"/>
          <w:szCs w:val="28"/>
        </w:rPr>
      </w:pPr>
      <w:r>
        <w:rPr>
          <w:sz w:val="28"/>
          <w:szCs w:val="28"/>
        </w:rPr>
        <w:t>Ф</w:t>
      </w:r>
      <w:r w:rsidRPr="00164B85">
        <w:rPr>
          <w:sz w:val="28"/>
          <w:szCs w:val="28"/>
        </w:rPr>
        <w:t xml:space="preserve">ормирование </w:t>
      </w:r>
      <w:r>
        <w:rPr>
          <w:sz w:val="28"/>
          <w:szCs w:val="28"/>
        </w:rPr>
        <w:t>инвестиционной политики</w:t>
      </w:r>
      <w:r w:rsidRPr="00164B85">
        <w:rPr>
          <w:sz w:val="28"/>
          <w:szCs w:val="28"/>
        </w:rPr>
        <w:t xml:space="preserve"> </w:t>
      </w:r>
      <w:r>
        <w:rPr>
          <w:sz w:val="28"/>
          <w:szCs w:val="28"/>
        </w:rPr>
        <w:t xml:space="preserve">Чеченской Республики на средне- и </w:t>
      </w:r>
      <w:proofErr w:type="gramStart"/>
      <w:r>
        <w:rPr>
          <w:sz w:val="28"/>
          <w:szCs w:val="28"/>
        </w:rPr>
        <w:t>долгосрочный</w:t>
      </w:r>
      <w:proofErr w:type="gramEnd"/>
      <w:r>
        <w:rPr>
          <w:sz w:val="28"/>
          <w:szCs w:val="28"/>
        </w:rPr>
        <w:t xml:space="preserve"> периоды и предложений </w:t>
      </w:r>
      <w:r w:rsidRPr="00164B85">
        <w:rPr>
          <w:sz w:val="28"/>
          <w:szCs w:val="28"/>
        </w:rPr>
        <w:t>по корректировке региональной инвестиционной политики Правительства Российской Федерации должн</w:t>
      </w:r>
      <w:r>
        <w:rPr>
          <w:sz w:val="28"/>
          <w:szCs w:val="28"/>
        </w:rPr>
        <w:t xml:space="preserve">о </w:t>
      </w:r>
      <w:r w:rsidRPr="00164B85">
        <w:rPr>
          <w:sz w:val="28"/>
          <w:szCs w:val="28"/>
        </w:rPr>
        <w:t>строиться исходя из определения стратегических и тактических целей развития налогового потенциала Чеченской Республики.</w:t>
      </w:r>
      <w:r>
        <w:rPr>
          <w:sz w:val="28"/>
          <w:szCs w:val="28"/>
        </w:rPr>
        <w:t xml:space="preserve"> </w:t>
      </w:r>
      <w:r w:rsidRPr="0020448B">
        <w:rPr>
          <w:bCs/>
          <w:sz w:val="28"/>
          <w:szCs w:val="28"/>
        </w:rPr>
        <w:lastRenderedPageBreak/>
        <w:t xml:space="preserve">Например: на ближайший пятилетний период определить пятикратный рост, а на период до 2025 года – десятикратный рост налоговых доходов консолидированного бюджета Чеченской Республики. </w:t>
      </w:r>
      <w:proofErr w:type="gramStart"/>
      <w:r w:rsidRPr="0020448B">
        <w:rPr>
          <w:bCs/>
          <w:sz w:val="28"/>
          <w:szCs w:val="28"/>
        </w:rPr>
        <w:t xml:space="preserve">Для достижения этого, согласно сценарию «лидерства» в 2013 году уровень регионального налогового потенциала должен быть не ниже 25,0 млрд. руб., а в 2025 году – не ниже 120,0 млрд. руб. Эти параметры РНП позволят обеспечить консолидированному бюджету Чеченской Республики налоговых доходов в 2013 году не ниже 16,3 млрд. руб., а в 2025 году – не ниже 78,0 млрд. руб. </w:t>
      </w:r>
      <w:proofErr w:type="gramEnd"/>
    </w:p>
    <w:p w:rsidR="0020448B" w:rsidRDefault="0020448B" w:rsidP="0020448B">
      <w:pPr>
        <w:spacing w:line="360" w:lineRule="auto"/>
        <w:ind w:firstLine="708"/>
        <w:jc w:val="both"/>
        <w:rPr>
          <w:bCs/>
          <w:sz w:val="28"/>
          <w:szCs w:val="28"/>
        </w:rPr>
      </w:pPr>
      <w:r w:rsidRPr="0020448B">
        <w:rPr>
          <w:bCs/>
          <w:sz w:val="28"/>
          <w:szCs w:val="28"/>
        </w:rPr>
        <w:t>Сценарий «лидерства» рассчитан на инновационный характер привлечения инвестиций. По сценарию «лидерства» ежегодный прирост инвестиций в Чеченской Республике в 2013-2018 гг. должен составить 32,1 млрд. руб. и в период 2018-2025 гг. – 22,5 млрд. руб.</w:t>
      </w:r>
    </w:p>
    <w:p w:rsidR="0020448B" w:rsidRDefault="008F0C64" w:rsidP="0020448B">
      <w:pPr>
        <w:spacing w:line="360" w:lineRule="auto"/>
        <w:ind w:firstLine="708"/>
        <w:jc w:val="both"/>
        <w:rPr>
          <w:bCs/>
          <w:sz w:val="28"/>
          <w:szCs w:val="28"/>
        </w:rPr>
      </w:pPr>
      <w:r>
        <w:rPr>
          <w:bCs/>
          <w:sz w:val="28"/>
          <w:szCs w:val="28"/>
        </w:rPr>
        <w:t>Данный сценарий</w:t>
      </w:r>
      <w:r w:rsidR="0020448B" w:rsidRPr="0020448B">
        <w:rPr>
          <w:bCs/>
          <w:sz w:val="28"/>
          <w:szCs w:val="28"/>
        </w:rPr>
        <w:t xml:space="preserve"> является наиболее радикальным в части развития экономики Чеченской Республики и его реалистичность не превышает 10 процентов. Тем более что инвестиции (по всем источникам финансирования) в основной капитал Чеченской Республики с 2000 года в расчете на душу населения, как указано и ранее, осуществлялись в меньшем размере, чем в среднем по</w:t>
      </w:r>
      <w:r w:rsidR="00C563A9">
        <w:rPr>
          <w:bCs/>
          <w:sz w:val="28"/>
          <w:szCs w:val="28"/>
        </w:rPr>
        <w:t xml:space="preserve"> субъектам Российской Федерации</w:t>
      </w:r>
      <w:r w:rsidR="0020448B" w:rsidRPr="0020448B">
        <w:rPr>
          <w:bCs/>
          <w:sz w:val="28"/>
          <w:szCs w:val="28"/>
        </w:rPr>
        <w:t xml:space="preserve"> </w:t>
      </w:r>
      <w:r w:rsidR="00C563A9">
        <w:rPr>
          <w:bCs/>
          <w:sz w:val="28"/>
          <w:szCs w:val="28"/>
        </w:rPr>
        <w:t>и ожидать кардинального изменения в этом вопросе в краткосрочной перспективе не приходится.</w:t>
      </w:r>
    </w:p>
    <w:p w:rsidR="0034433A" w:rsidRPr="0034433A" w:rsidRDefault="0034433A" w:rsidP="0034433A">
      <w:pPr>
        <w:spacing w:line="360" w:lineRule="auto"/>
        <w:ind w:firstLine="708"/>
        <w:jc w:val="both"/>
        <w:rPr>
          <w:b/>
          <w:bCs/>
          <w:sz w:val="28"/>
          <w:szCs w:val="28"/>
        </w:rPr>
      </w:pPr>
      <w:r w:rsidRPr="0034433A">
        <w:rPr>
          <w:b/>
          <w:bCs/>
          <w:sz w:val="28"/>
          <w:szCs w:val="28"/>
        </w:rPr>
        <w:t xml:space="preserve">Сценарий «консолидации». </w:t>
      </w:r>
    </w:p>
    <w:p w:rsidR="0034433A" w:rsidRPr="0034433A" w:rsidRDefault="0034433A" w:rsidP="0034433A">
      <w:pPr>
        <w:spacing w:line="360" w:lineRule="auto"/>
        <w:ind w:firstLine="708"/>
        <w:jc w:val="both"/>
        <w:rPr>
          <w:bCs/>
          <w:sz w:val="28"/>
          <w:szCs w:val="28"/>
        </w:rPr>
      </w:pPr>
      <w:r w:rsidRPr="0034433A">
        <w:rPr>
          <w:bCs/>
          <w:sz w:val="28"/>
          <w:szCs w:val="28"/>
        </w:rPr>
        <w:t xml:space="preserve">Данный сценарий развития налогового потенциала Чеченской Республики можно считать наиболее вероятным. Он основан на осуществлении инвестиций в соответствии с принятыми целевыми инвестиционными программами развития различных сфер деятельности и объектов на территории Чеченской Республики. </w:t>
      </w:r>
    </w:p>
    <w:p w:rsidR="0034433A" w:rsidRPr="0034433A" w:rsidRDefault="0034433A" w:rsidP="0034433A">
      <w:pPr>
        <w:spacing w:line="360" w:lineRule="auto"/>
        <w:ind w:firstLine="708"/>
        <w:jc w:val="both"/>
        <w:rPr>
          <w:bCs/>
          <w:sz w:val="28"/>
          <w:szCs w:val="28"/>
        </w:rPr>
      </w:pPr>
      <w:r w:rsidRPr="0034433A">
        <w:rPr>
          <w:bCs/>
          <w:sz w:val="28"/>
          <w:szCs w:val="28"/>
        </w:rPr>
        <w:t xml:space="preserve">Следует отметить, что по состоянию на 1 марта текущего года в Чеченской Республике принято и реализуется 49 республиканских целевых программ, предусматривающих инвестиции (по всем источникам финансирования) в объеме 62,3 млрд. руб. в течение 2013-2023 гг. </w:t>
      </w:r>
    </w:p>
    <w:p w:rsidR="0034433A" w:rsidRDefault="0034433A" w:rsidP="0034433A">
      <w:pPr>
        <w:spacing w:line="360" w:lineRule="auto"/>
        <w:ind w:firstLine="708"/>
        <w:jc w:val="both"/>
        <w:rPr>
          <w:bCs/>
          <w:sz w:val="28"/>
          <w:szCs w:val="28"/>
        </w:rPr>
      </w:pPr>
      <w:r w:rsidRPr="0034433A">
        <w:rPr>
          <w:bCs/>
          <w:sz w:val="28"/>
          <w:szCs w:val="28"/>
        </w:rPr>
        <w:lastRenderedPageBreak/>
        <w:t xml:space="preserve">Кроме этого, в рамках Подпрограммы 5 «Обеспечение устойчивого развития Чеченской Республики», Государственной программы «Развитие Северо-Кавказского федерального округа на период 2013-2020 годов», предусмотрены инвестиции в объеме 67,7 млрд. руб. </w:t>
      </w:r>
    </w:p>
    <w:p w:rsidR="00BC09B9" w:rsidRPr="0034433A" w:rsidRDefault="00BC09B9" w:rsidP="0034433A">
      <w:pPr>
        <w:spacing w:line="360" w:lineRule="auto"/>
        <w:ind w:firstLine="708"/>
        <w:jc w:val="both"/>
        <w:rPr>
          <w:bCs/>
          <w:sz w:val="28"/>
          <w:szCs w:val="28"/>
        </w:rPr>
      </w:pPr>
      <w:r>
        <w:rPr>
          <w:noProof/>
        </w:rPr>
        <w:drawing>
          <wp:inline distT="0" distB="0" distL="0" distR="0" wp14:anchorId="20BA36F6" wp14:editId="612EFAEB">
            <wp:extent cx="2870421" cy="2296278"/>
            <wp:effectExtent l="0" t="0" r="6350" b="889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871788" cy="2297372"/>
                    </a:xfrm>
                    <a:prstGeom prst="rect">
                      <a:avLst/>
                    </a:prstGeom>
                  </pic:spPr>
                </pic:pic>
              </a:graphicData>
            </a:graphic>
          </wp:inline>
        </w:drawing>
      </w:r>
    </w:p>
    <w:p w:rsidR="0034433A" w:rsidRPr="0034433A" w:rsidRDefault="0034433A" w:rsidP="0034433A">
      <w:pPr>
        <w:spacing w:line="360" w:lineRule="auto"/>
        <w:ind w:firstLine="708"/>
        <w:jc w:val="both"/>
        <w:rPr>
          <w:bCs/>
          <w:sz w:val="28"/>
          <w:szCs w:val="28"/>
        </w:rPr>
      </w:pPr>
      <w:r w:rsidRPr="0034433A">
        <w:rPr>
          <w:bCs/>
          <w:sz w:val="28"/>
          <w:szCs w:val="28"/>
        </w:rPr>
        <w:t xml:space="preserve">С учетом </w:t>
      </w:r>
      <w:proofErr w:type="gramStart"/>
      <w:r w:rsidRPr="0034433A">
        <w:rPr>
          <w:bCs/>
          <w:sz w:val="28"/>
          <w:szCs w:val="28"/>
        </w:rPr>
        <w:t>изложенного</w:t>
      </w:r>
      <w:proofErr w:type="gramEnd"/>
      <w:r w:rsidRPr="0034433A">
        <w:rPr>
          <w:bCs/>
          <w:sz w:val="28"/>
          <w:szCs w:val="28"/>
        </w:rPr>
        <w:t xml:space="preserve"> Министерством финансов Чеченской Республики предлагается:</w:t>
      </w:r>
    </w:p>
    <w:p w:rsidR="0034433A" w:rsidRPr="0034433A" w:rsidRDefault="0034433A" w:rsidP="0034433A">
      <w:pPr>
        <w:spacing w:line="360" w:lineRule="auto"/>
        <w:ind w:firstLine="708"/>
        <w:jc w:val="both"/>
        <w:rPr>
          <w:bCs/>
          <w:i/>
          <w:sz w:val="28"/>
          <w:szCs w:val="28"/>
        </w:rPr>
      </w:pPr>
      <w:r w:rsidRPr="0034433A">
        <w:rPr>
          <w:bCs/>
          <w:i/>
          <w:sz w:val="28"/>
          <w:szCs w:val="28"/>
        </w:rPr>
        <w:t>•</w:t>
      </w:r>
      <w:r w:rsidRPr="0034433A">
        <w:rPr>
          <w:bCs/>
          <w:i/>
          <w:sz w:val="28"/>
          <w:szCs w:val="28"/>
        </w:rPr>
        <w:tab/>
        <w:t>составить дорожную карту формирования параметров налогооблагаемой базы Чеченской Республики на среднесрочный период;</w:t>
      </w:r>
    </w:p>
    <w:p w:rsidR="00C563A9" w:rsidRPr="0034433A" w:rsidRDefault="0034433A" w:rsidP="0034433A">
      <w:pPr>
        <w:spacing w:line="360" w:lineRule="auto"/>
        <w:ind w:firstLine="708"/>
        <w:jc w:val="both"/>
        <w:rPr>
          <w:bCs/>
          <w:i/>
          <w:sz w:val="28"/>
          <w:szCs w:val="28"/>
        </w:rPr>
      </w:pPr>
      <w:r w:rsidRPr="0034433A">
        <w:rPr>
          <w:bCs/>
          <w:i/>
          <w:sz w:val="28"/>
          <w:szCs w:val="28"/>
        </w:rPr>
        <w:t>•</w:t>
      </w:r>
      <w:r w:rsidRPr="0034433A">
        <w:rPr>
          <w:bCs/>
          <w:i/>
          <w:sz w:val="28"/>
          <w:szCs w:val="28"/>
        </w:rPr>
        <w:tab/>
        <w:t>выстроить эту дорожную карту в режиме возможной реализации каждого из двух представляемых сценариев развития регионального налогового потенциала.</w:t>
      </w:r>
    </w:p>
    <w:p w:rsidR="0034433A" w:rsidRPr="0034433A" w:rsidRDefault="0034433A" w:rsidP="0034433A">
      <w:pPr>
        <w:spacing w:line="360" w:lineRule="auto"/>
        <w:ind w:firstLine="708"/>
        <w:jc w:val="both"/>
        <w:rPr>
          <w:bCs/>
          <w:sz w:val="28"/>
          <w:szCs w:val="28"/>
        </w:rPr>
      </w:pPr>
      <w:r w:rsidRPr="0034433A">
        <w:rPr>
          <w:bCs/>
          <w:sz w:val="28"/>
          <w:szCs w:val="28"/>
        </w:rPr>
        <w:t xml:space="preserve">В этом месте прошу обратить внимание, что Министерством финансов Чеченской Республики </w:t>
      </w:r>
      <w:proofErr w:type="gramStart"/>
      <w:r w:rsidRPr="0034433A">
        <w:rPr>
          <w:bCs/>
          <w:sz w:val="28"/>
          <w:szCs w:val="28"/>
        </w:rPr>
        <w:t>разработана</w:t>
      </w:r>
      <w:proofErr w:type="gramEnd"/>
      <w:r w:rsidRPr="0034433A">
        <w:rPr>
          <w:bCs/>
          <w:sz w:val="28"/>
          <w:szCs w:val="28"/>
        </w:rPr>
        <w:t xml:space="preserve"> примерная, назовем ее так:</w:t>
      </w:r>
    </w:p>
    <w:p w:rsidR="0034433A" w:rsidRPr="0034433A" w:rsidRDefault="0034433A" w:rsidP="0034433A">
      <w:pPr>
        <w:spacing w:line="360" w:lineRule="auto"/>
        <w:ind w:firstLine="708"/>
        <w:jc w:val="center"/>
        <w:rPr>
          <w:b/>
          <w:bCs/>
          <w:i/>
          <w:sz w:val="28"/>
          <w:szCs w:val="28"/>
        </w:rPr>
      </w:pPr>
      <w:r w:rsidRPr="0034433A">
        <w:rPr>
          <w:b/>
          <w:bCs/>
          <w:i/>
          <w:sz w:val="28"/>
          <w:szCs w:val="28"/>
        </w:rPr>
        <w:t>Дорожная карта формирования параметров налогооблагаемой базы Чеченской Республики на среднесрочный период.</w:t>
      </w:r>
    </w:p>
    <w:p w:rsidR="0034433A" w:rsidRPr="0034433A" w:rsidRDefault="0034433A" w:rsidP="0034433A">
      <w:pPr>
        <w:spacing w:line="360" w:lineRule="auto"/>
        <w:ind w:firstLine="708"/>
        <w:jc w:val="both"/>
        <w:rPr>
          <w:bCs/>
          <w:sz w:val="28"/>
          <w:szCs w:val="28"/>
        </w:rPr>
      </w:pPr>
      <w:r w:rsidRPr="0034433A">
        <w:rPr>
          <w:bCs/>
          <w:sz w:val="28"/>
          <w:szCs w:val="28"/>
        </w:rPr>
        <w:t xml:space="preserve">В структуре налоговых доходов консолидированного бюджета Чеченской Республики за 2012 год доходы по налогам на прибыль организаций составили 5,9 %, по налогам на доходы физических лиц – 63,3 %,  по налогам на товары (работы, услуги), реализуемые на территории Российской Федерации, – 23,4 % и по налогам на имущество – 6,0 %. </w:t>
      </w:r>
    </w:p>
    <w:p w:rsidR="0034433A" w:rsidRPr="0034433A" w:rsidRDefault="0034433A" w:rsidP="0034433A">
      <w:pPr>
        <w:spacing w:line="360" w:lineRule="auto"/>
        <w:ind w:firstLine="708"/>
        <w:jc w:val="both"/>
        <w:rPr>
          <w:bCs/>
          <w:sz w:val="28"/>
          <w:szCs w:val="28"/>
        </w:rPr>
      </w:pPr>
      <w:r w:rsidRPr="0034433A">
        <w:rPr>
          <w:bCs/>
          <w:sz w:val="28"/>
          <w:szCs w:val="28"/>
        </w:rPr>
        <w:t xml:space="preserve">В структуре налоговых доходов консолидированных бюджетов регионов Северо-Кавказского федерального округа за 2012 год доли доходов по этим </w:t>
      </w:r>
      <w:r w:rsidRPr="0034433A">
        <w:rPr>
          <w:bCs/>
          <w:sz w:val="28"/>
          <w:szCs w:val="28"/>
        </w:rPr>
        <w:lastRenderedPageBreak/>
        <w:t>налогам составили соответственно 22,3 %</w:t>
      </w:r>
      <w:r w:rsidR="008F0C64">
        <w:rPr>
          <w:bCs/>
          <w:sz w:val="28"/>
          <w:szCs w:val="28"/>
        </w:rPr>
        <w:t>;</w:t>
      </w:r>
      <w:r w:rsidRPr="0034433A">
        <w:rPr>
          <w:bCs/>
          <w:sz w:val="28"/>
          <w:szCs w:val="28"/>
        </w:rPr>
        <w:t xml:space="preserve"> 50,5 %</w:t>
      </w:r>
      <w:r w:rsidR="008F0C64">
        <w:rPr>
          <w:bCs/>
          <w:sz w:val="28"/>
          <w:szCs w:val="28"/>
        </w:rPr>
        <w:t>;</w:t>
      </w:r>
      <w:r w:rsidRPr="0034433A">
        <w:rPr>
          <w:bCs/>
          <w:sz w:val="28"/>
          <w:szCs w:val="28"/>
        </w:rPr>
        <w:t xml:space="preserve"> 5,0 %</w:t>
      </w:r>
      <w:r w:rsidR="008F0C64">
        <w:rPr>
          <w:bCs/>
          <w:sz w:val="28"/>
          <w:szCs w:val="28"/>
        </w:rPr>
        <w:t>;</w:t>
      </w:r>
      <w:r w:rsidRPr="0034433A">
        <w:rPr>
          <w:bCs/>
          <w:sz w:val="28"/>
          <w:szCs w:val="28"/>
        </w:rPr>
        <w:t xml:space="preserve"> 14,9 %. В структуре налоговых </w:t>
      </w:r>
      <w:proofErr w:type="gramStart"/>
      <w:r w:rsidRPr="0034433A">
        <w:rPr>
          <w:bCs/>
          <w:sz w:val="28"/>
          <w:szCs w:val="28"/>
        </w:rPr>
        <w:t>доходов  консолидированного бюджета всех субъектов Российской Федерации доли доходов</w:t>
      </w:r>
      <w:proofErr w:type="gramEnd"/>
      <w:r w:rsidRPr="0034433A">
        <w:rPr>
          <w:bCs/>
          <w:sz w:val="28"/>
          <w:szCs w:val="28"/>
        </w:rPr>
        <w:t xml:space="preserve"> по рассматриваемым налогам в среднем с</w:t>
      </w:r>
      <w:r w:rsidR="008F0C64">
        <w:rPr>
          <w:bCs/>
          <w:sz w:val="28"/>
          <w:szCs w:val="28"/>
        </w:rPr>
        <w:t>оставили соответственно  34,1 %;</w:t>
      </w:r>
      <w:r w:rsidRPr="0034433A">
        <w:rPr>
          <w:bCs/>
          <w:sz w:val="28"/>
          <w:szCs w:val="28"/>
        </w:rPr>
        <w:t xml:space="preserve"> 39,0 %</w:t>
      </w:r>
      <w:r w:rsidR="008F0C64">
        <w:rPr>
          <w:bCs/>
          <w:sz w:val="28"/>
          <w:szCs w:val="28"/>
        </w:rPr>
        <w:t>;</w:t>
      </w:r>
      <w:r w:rsidRPr="0034433A">
        <w:rPr>
          <w:bCs/>
          <w:sz w:val="28"/>
          <w:szCs w:val="28"/>
        </w:rPr>
        <w:t xml:space="preserve"> 7,6 %</w:t>
      </w:r>
      <w:r w:rsidR="008F0C64">
        <w:rPr>
          <w:bCs/>
          <w:sz w:val="28"/>
          <w:szCs w:val="28"/>
        </w:rPr>
        <w:t>;</w:t>
      </w:r>
      <w:r w:rsidRPr="0034433A">
        <w:rPr>
          <w:bCs/>
          <w:sz w:val="28"/>
          <w:szCs w:val="28"/>
        </w:rPr>
        <w:t xml:space="preserve"> 13,4 %.</w:t>
      </w:r>
    </w:p>
    <w:p w:rsidR="0034433A" w:rsidRPr="0034433A" w:rsidRDefault="0034433A" w:rsidP="0034433A">
      <w:pPr>
        <w:spacing w:line="360" w:lineRule="auto"/>
        <w:ind w:firstLine="708"/>
        <w:jc w:val="both"/>
        <w:rPr>
          <w:bCs/>
          <w:sz w:val="28"/>
          <w:szCs w:val="28"/>
        </w:rPr>
      </w:pPr>
      <w:r w:rsidRPr="0034433A">
        <w:rPr>
          <w:bCs/>
          <w:sz w:val="28"/>
          <w:szCs w:val="28"/>
        </w:rPr>
        <w:t>Из этого следует, в структуре налоговых доходов консолидированных бюджетов субъектов Российской Федерации, в том числе и Чеченской Республики, доминируют следующие налоги:</w:t>
      </w:r>
    </w:p>
    <w:p w:rsidR="0034433A" w:rsidRPr="0034433A" w:rsidRDefault="0034433A" w:rsidP="0034433A">
      <w:pPr>
        <w:spacing w:line="360" w:lineRule="auto"/>
        <w:ind w:firstLine="708"/>
        <w:jc w:val="both"/>
        <w:rPr>
          <w:bCs/>
          <w:sz w:val="28"/>
          <w:szCs w:val="28"/>
        </w:rPr>
      </w:pPr>
      <w:r w:rsidRPr="0034433A">
        <w:rPr>
          <w:bCs/>
          <w:sz w:val="28"/>
          <w:szCs w:val="28"/>
        </w:rPr>
        <w:t>1.</w:t>
      </w:r>
      <w:r w:rsidRPr="0034433A">
        <w:rPr>
          <w:bCs/>
          <w:sz w:val="28"/>
          <w:szCs w:val="28"/>
        </w:rPr>
        <w:tab/>
        <w:t>налоги на прибыль организаций;</w:t>
      </w:r>
    </w:p>
    <w:p w:rsidR="0034433A" w:rsidRPr="0034433A" w:rsidRDefault="0034433A" w:rsidP="0034433A">
      <w:pPr>
        <w:spacing w:line="360" w:lineRule="auto"/>
        <w:ind w:firstLine="708"/>
        <w:jc w:val="both"/>
        <w:rPr>
          <w:bCs/>
          <w:sz w:val="28"/>
          <w:szCs w:val="28"/>
        </w:rPr>
      </w:pPr>
      <w:r w:rsidRPr="0034433A">
        <w:rPr>
          <w:bCs/>
          <w:sz w:val="28"/>
          <w:szCs w:val="28"/>
        </w:rPr>
        <w:t>2.</w:t>
      </w:r>
      <w:r w:rsidRPr="0034433A">
        <w:rPr>
          <w:bCs/>
          <w:sz w:val="28"/>
          <w:szCs w:val="28"/>
        </w:rPr>
        <w:tab/>
        <w:t>налоги на доходы физических лиц;</w:t>
      </w:r>
    </w:p>
    <w:p w:rsidR="0034433A" w:rsidRPr="0034433A" w:rsidRDefault="0034433A" w:rsidP="0034433A">
      <w:pPr>
        <w:spacing w:line="360" w:lineRule="auto"/>
        <w:ind w:firstLine="708"/>
        <w:jc w:val="both"/>
        <w:rPr>
          <w:bCs/>
          <w:sz w:val="28"/>
          <w:szCs w:val="28"/>
        </w:rPr>
      </w:pPr>
      <w:r w:rsidRPr="0034433A">
        <w:rPr>
          <w:bCs/>
          <w:sz w:val="28"/>
          <w:szCs w:val="28"/>
        </w:rPr>
        <w:t>3.</w:t>
      </w:r>
      <w:r w:rsidRPr="0034433A">
        <w:rPr>
          <w:bCs/>
          <w:sz w:val="28"/>
          <w:szCs w:val="28"/>
        </w:rPr>
        <w:tab/>
        <w:t>налоги на товары (работы, услуги), реализуемые на территории РФ;</w:t>
      </w:r>
    </w:p>
    <w:p w:rsidR="0034433A" w:rsidRPr="0034433A" w:rsidRDefault="0034433A" w:rsidP="0034433A">
      <w:pPr>
        <w:spacing w:line="360" w:lineRule="auto"/>
        <w:ind w:firstLine="708"/>
        <w:jc w:val="both"/>
        <w:rPr>
          <w:bCs/>
          <w:sz w:val="28"/>
          <w:szCs w:val="28"/>
        </w:rPr>
      </w:pPr>
      <w:r w:rsidRPr="0034433A">
        <w:rPr>
          <w:bCs/>
          <w:sz w:val="28"/>
          <w:szCs w:val="28"/>
        </w:rPr>
        <w:t>4.</w:t>
      </w:r>
      <w:r w:rsidRPr="0034433A">
        <w:rPr>
          <w:bCs/>
          <w:sz w:val="28"/>
          <w:szCs w:val="28"/>
        </w:rPr>
        <w:tab/>
        <w:t>налоги на имущество.</w:t>
      </w:r>
    </w:p>
    <w:p w:rsidR="00C563A9" w:rsidRDefault="0034433A" w:rsidP="0034433A">
      <w:pPr>
        <w:spacing w:line="360" w:lineRule="auto"/>
        <w:ind w:firstLine="708"/>
        <w:jc w:val="both"/>
        <w:rPr>
          <w:bCs/>
          <w:sz w:val="28"/>
          <w:szCs w:val="28"/>
        </w:rPr>
      </w:pPr>
      <w:r w:rsidRPr="0034433A">
        <w:rPr>
          <w:bCs/>
          <w:sz w:val="28"/>
          <w:szCs w:val="28"/>
        </w:rPr>
        <w:t>Вероятно, что такая ситуация сохранится в Российской Федерации и в обозримом будущем. Поэтому, параметры  налогового потенциала Чеченской Республики на период 2013-2025 гг. должны разрабатываться преимущественно в направлении обеспечения роста налоговых баз по этим основным налогам.</w:t>
      </w:r>
    </w:p>
    <w:p w:rsidR="008F0C64" w:rsidRDefault="0034433A" w:rsidP="0034433A">
      <w:pPr>
        <w:spacing w:line="360" w:lineRule="auto"/>
        <w:ind w:firstLine="708"/>
        <w:jc w:val="both"/>
        <w:rPr>
          <w:bCs/>
          <w:sz w:val="28"/>
          <w:szCs w:val="28"/>
        </w:rPr>
      </w:pPr>
      <w:proofErr w:type="gramStart"/>
      <w:r>
        <w:rPr>
          <w:bCs/>
          <w:sz w:val="28"/>
          <w:szCs w:val="28"/>
        </w:rPr>
        <w:t xml:space="preserve">Комплекс мероприятий, предусмотренный в разработанной нами «дорожной карты», направлен: </w:t>
      </w:r>
      <w:proofErr w:type="gramEnd"/>
    </w:p>
    <w:p w:rsidR="008F0C64" w:rsidRDefault="008F0C64" w:rsidP="0034433A">
      <w:pPr>
        <w:spacing w:line="360" w:lineRule="auto"/>
        <w:ind w:firstLine="708"/>
        <w:jc w:val="both"/>
        <w:rPr>
          <w:bCs/>
          <w:sz w:val="28"/>
          <w:szCs w:val="28"/>
        </w:rPr>
      </w:pPr>
      <w:r>
        <w:rPr>
          <w:bCs/>
          <w:sz w:val="28"/>
          <w:szCs w:val="28"/>
        </w:rPr>
        <w:t xml:space="preserve">- </w:t>
      </w:r>
      <w:r w:rsidR="0034433A">
        <w:rPr>
          <w:bCs/>
          <w:sz w:val="28"/>
          <w:szCs w:val="28"/>
        </w:rPr>
        <w:t xml:space="preserve">на решение проблем убыточных предприятий республики; </w:t>
      </w:r>
    </w:p>
    <w:p w:rsidR="008F0C64" w:rsidRDefault="008F0C64" w:rsidP="0034433A">
      <w:pPr>
        <w:spacing w:line="360" w:lineRule="auto"/>
        <w:ind w:firstLine="708"/>
        <w:jc w:val="both"/>
        <w:rPr>
          <w:bCs/>
          <w:sz w:val="28"/>
          <w:szCs w:val="28"/>
        </w:rPr>
      </w:pPr>
      <w:r>
        <w:rPr>
          <w:bCs/>
          <w:sz w:val="28"/>
          <w:szCs w:val="28"/>
        </w:rPr>
        <w:t xml:space="preserve">- </w:t>
      </w:r>
      <w:r w:rsidR="0034433A">
        <w:rPr>
          <w:bCs/>
          <w:sz w:val="28"/>
          <w:szCs w:val="28"/>
        </w:rPr>
        <w:t xml:space="preserve">определение приоритетных 7-14 видов производства, способных обеспечить мультипликативный эффект для всей экономики; </w:t>
      </w:r>
    </w:p>
    <w:p w:rsidR="008F0C64" w:rsidRDefault="008F0C64" w:rsidP="0034433A">
      <w:pPr>
        <w:spacing w:line="360" w:lineRule="auto"/>
        <w:ind w:firstLine="708"/>
        <w:jc w:val="both"/>
        <w:rPr>
          <w:bCs/>
          <w:sz w:val="28"/>
          <w:szCs w:val="28"/>
        </w:rPr>
      </w:pPr>
      <w:r>
        <w:rPr>
          <w:bCs/>
          <w:sz w:val="28"/>
          <w:szCs w:val="28"/>
        </w:rPr>
        <w:t xml:space="preserve">- </w:t>
      </w:r>
      <w:r w:rsidR="0034433A">
        <w:rPr>
          <w:bCs/>
          <w:sz w:val="28"/>
          <w:szCs w:val="28"/>
        </w:rPr>
        <w:t>обеспечение регулярной корректировк</w:t>
      </w:r>
      <w:r>
        <w:rPr>
          <w:bCs/>
          <w:sz w:val="28"/>
          <w:szCs w:val="28"/>
        </w:rPr>
        <w:t>и</w:t>
      </w:r>
      <w:r w:rsidR="0034433A">
        <w:rPr>
          <w:bCs/>
          <w:sz w:val="28"/>
          <w:szCs w:val="28"/>
        </w:rPr>
        <w:t xml:space="preserve"> республиканских целевых программ </w:t>
      </w:r>
      <w:r w:rsidR="00A03D31">
        <w:rPr>
          <w:bCs/>
          <w:sz w:val="28"/>
          <w:szCs w:val="28"/>
        </w:rPr>
        <w:t xml:space="preserve">и выработке предложений по уточнению федеральных целевых программ; </w:t>
      </w:r>
    </w:p>
    <w:p w:rsidR="008F0C64" w:rsidRDefault="008F0C64" w:rsidP="0034433A">
      <w:pPr>
        <w:spacing w:line="360" w:lineRule="auto"/>
        <w:ind w:firstLine="708"/>
        <w:jc w:val="both"/>
        <w:rPr>
          <w:bCs/>
          <w:sz w:val="28"/>
          <w:szCs w:val="28"/>
        </w:rPr>
      </w:pPr>
      <w:r>
        <w:rPr>
          <w:bCs/>
          <w:sz w:val="28"/>
          <w:szCs w:val="28"/>
        </w:rPr>
        <w:t xml:space="preserve">- </w:t>
      </w:r>
      <w:r w:rsidR="00A03D31">
        <w:rPr>
          <w:bCs/>
          <w:sz w:val="28"/>
          <w:szCs w:val="28"/>
        </w:rPr>
        <w:t>развитие банковского сектора для обеспечения экономики широким спектром финансовых услуг;</w:t>
      </w:r>
      <w:r w:rsidR="005E0F24">
        <w:rPr>
          <w:bCs/>
          <w:sz w:val="28"/>
          <w:szCs w:val="28"/>
        </w:rPr>
        <w:t xml:space="preserve"> реализацию мероприятий по содействию занятости населения; </w:t>
      </w:r>
    </w:p>
    <w:p w:rsidR="0034433A" w:rsidRDefault="008F0C64" w:rsidP="0034433A">
      <w:pPr>
        <w:spacing w:line="360" w:lineRule="auto"/>
        <w:ind w:firstLine="708"/>
        <w:jc w:val="both"/>
        <w:rPr>
          <w:bCs/>
          <w:sz w:val="28"/>
          <w:szCs w:val="28"/>
        </w:rPr>
      </w:pPr>
      <w:r>
        <w:rPr>
          <w:bCs/>
          <w:sz w:val="28"/>
          <w:szCs w:val="28"/>
        </w:rPr>
        <w:t xml:space="preserve">- </w:t>
      </w:r>
      <w:r w:rsidR="005E0F24">
        <w:rPr>
          <w:bCs/>
          <w:sz w:val="28"/>
          <w:szCs w:val="28"/>
        </w:rPr>
        <w:t xml:space="preserve">повышение учтенной имущественной базы республиканкой экономики. </w:t>
      </w:r>
      <w:r>
        <w:rPr>
          <w:bCs/>
          <w:sz w:val="28"/>
          <w:szCs w:val="28"/>
        </w:rPr>
        <w:tab/>
      </w:r>
      <w:r w:rsidR="005E0F24">
        <w:rPr>
          <w:bCs/>
          <w:sz w:val="28"/>
          <w:szCs w:val="28"/>
        </w:rPr>
        <w:t xml:space="preserve">Данные мероприятий должны обеспечить повышение поступлений по </w:t>
      </w:r>
      <w:r w:rsidR="005E0F24">
        <w:rPr>
          <w:bCs/>
          <w:sz w:val="28"/>
          <w:szCs w:val="28"/>
        </w:rPr>
        <w:lastRenderedPageBreak/>
        <w:t>указанным выше налогам, что позволит решить проблему низкой доходности бюджетной системы республики.</w:t>
      </w:r>
    </w:p>
    <w:p w:rsidR="00C563A9" w:rsidRDefault="00333DFD" w:rsidP="0020448B">
      <w:pPr>
        <w:spacing w:line="360" w:lineRule="auto"/>
        <w:ind w:firstLine="708"/>
        <w:jc w:val="both"/>
        <w:rPr>
          <w:bCs/>
          <w:sz w:val="28"/>
          <w:szCs w:val="28"/>
        </w:rPr>
      </w:pPr>
      <w:proofErr w:type="gramStart"/>
      <w:r>
        <w:rPr>
          <w:bCs/>
          <w:sz w:val="28"/>
          <w:szCs w:val="28"/>
        </w:rPr>
        <w:t>Учитывая, что подробное рассмотрение вопроса развития налогового потенциала республики и ознакомление с подготовленной Минфином ЧР «дорожной карты» требует отдельного обсуждения, предлагаю внести их в повестку заседания межведомственной комиссии по актуализации налоговой базы Чеченской Республики</w:t>
      </w:r>
      <w:r w:rsidR="008F0C64">
        <w:rPr>
          <w:bCs/>
          <w:sz w:val="28"/>
          <w:szCs w:val="28"/>
        </w:rPr>
        <w:t>, где я мог бы подробно раскрыть проблематику данного направления</w:t>
      </w:r>
      <w:r>
        <w:rPr>
          <w:bCs/>
          <w:sz w:val="28"/>
          <w:szCs w:val="28"/>
        </w:rPr>
        <w:t>.</w:t>
      </w:r>
      <w:proofErr w:type="gramEnd"/>
      <w:r w:rsidR="008F0C64">
        <w:rPr>
          <w:bCs/>
          <w:sz w:val="28"/>
          <w:szCs w:val="28"/>
        </w:rPr>
        <w:t xml:space="preserve"> </w:t>
      </w:r>
      <w:r w:rsidR="00A9531F">
        <w:rPr>
          <w:bCs/>
          <w:sz w:val="28"/>
          <w:szCs w:val="28"/>
        </w:rPr>
        <w:t>Для того чтобы все заинтересованные стороны могли принят</w:t>
      </w:r>
      <w:r w:rsidR="006F22A0">
        <w:rPr>
          <w:bCs/>
          <w:sz w:val="28"/>
          <w:szCs w:val="28"/>
        </w:rPr>
        <w:t>ь</w:t>
      </w:r>
      <w:r w:rsidR="00A9531F">
        <w:rPr>
          <w:bCs/>
          <w:sz w:val="28"/>
          <w:szCs w:val="28"/>
        </w:rPr>
        <w:t xml:space="preserve"> участие в обсуждение предложений подготовленных министерством для всех участников заседания Коллегии на столах есть материалы «Регионального </w:t>
      </w:r>
      <w:proofErr w:type="spellStart"/>
      <w:r w:rsidR="00A9531F">
        <w:rPr>
          <w:bCs/>
          <w:sz w:val="28"/>
          <w:szCs w:val="28"/>
        </w:rPr>
        <w:t>форсайта</w:t>
      </w:r>
      <w:proofErr w:type="spellEnd"/>
      <w:r w:rsidR="00A9531F">
        <w:rPr>
          <w:bCs/>
          <w:sz w:val="28"/>
          <w:szCs w:val="28"/>
        </w:rPr>
        <w:t>», где изложено видение нашего ведомства, а также представителей научного сообщества.</w:t>
      </w:r>
    </w:p>
    <w:p w:rsidR="00A36465" w:rsidRDefault="00A36465" w:rsidP="0020448B">
      <w:pPr>
        <w:spacing w:line="360" w:lineRule="auto"/>
        <w:ind w:firstLine="708"/>
        <w:jc w:val="both"/>
        <w:rPr>
          <w:bCs/>
          <w:sz w:val="28"/>
          <w:szCs w:val="28"/>
        </w:rPr>
      </w:pPr>
      <w:r>
        <w:rPr>
          <w:noProof/>
        </w:rPr>
        <w:drawing>
          <wp:inline distT="0" distB="0" distL="0" distR="0" wp14:anchorId="715FBBF9" wp14:editId="20FDF412">
            <wp:extent cx="2872483" cy="2297927"/>
            <wp:effectExtent l="0" t="0" r="4445"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873851" cy="2299022"/>
                    </a:xfrm>
                    <a:prstGeom prst="rect">
                      <a:avLst/>
                    </a:prstGeom>
                  </pic:spPr>
                </pic:pic>
              </a:graphicData>
            </a:graphic>
          </wp:inline>
        </w:drawing>
      </w:r>
    </w:p>
    <w:p w:rsidR="00A36465" w:rsidRDefault="00A36465" w:rsidP="0020448B">
      <w:pPr>
        <w:spacing w:line="360" w:lineRule="auto"/>
        <w:ind w:firstLine="708"/>
        <w:jc w:val="both"/>
        <w:rPr>
          <w:bCs/>
          <w:sz w:val="28"/>
          <w:szCs w:val="28"/>
        </w:rPr>
      </w:pPr>
    </w:p>
    <w:p w:rsidR="00333DFD" w:rsidRDefault="00333DFD" w:rsidP="0020448B">
      <w:pPr>
        <w:spacing w:line="360" w:lineRule="auto"/>
        <w:ind w:firstLine="708"/>
        <w:jc w:val="both"/>
        <w:rPr>
          <w:bCs/>
          <w:sz w:val="28"/>
          <w:szCs w:val="28"/>
        </w:rPr>
      </w:pPr>
      <w:r>
        <w:rPr>
          <w:bCs/>
          <w:sz w:val="28"/>
          <w:szCs w:val="28"/>
        </w:rPr>
        <w:t xml:space="preserve">Следующую часть доклада я хотел посветить работе проделанной министерством по совершенствованию бюджетного процесса в республике. </w:t>
      </w:r>
      <w:r w:rsidR="00A9531F">
        <w:rPr>
          <w:bCs/>
          <w:sz w:val="28"/>
          <w:szCs w:val="28"/>
        </w:rPr>
        <w:t xml:space="preserve">Вся работа по совершенствованию системы бюджетных финансов осуществлялась в соответствии с Приказами Минфина России </w:t>
      </w:r>
      <w:r w:rsidR="00A9531F" w:rsidRPr="00A9531F">
        <w:rPr>
          <w:bCs/>
          <w:sz w:val="28"/>
          <w:szCs w:val="28"/>
        </w:rPr>
        <w:t>от 29 июня 2011 г. N 73н</w:t>
      </w:r>
      <w:r w:rsidR="00A9531F">
        <w:rPr>
          <w:bCs/>
          <w:sz w:val="28"/>
          <w:szCs w:val="28"/>
        </w:rPr>
        <w:t xml:space="preserve"> и </w:t>
      </w:r>
      <w:r w:rsidR="00A9531F" w:rsidRPr="00A9531F">
        <w:rPr>
          <w:bCs/>
          <w:sz w:val="28"/>
          <w:szCs w:val="28"/>
        </w:rPr>
        <w:t>от 3 декабря 2010 г. N 552</w:t>
      </w:r>
      <w:r w:rsidR="00A9531F">
        <w:rPr>
          <w:bCs/>
          <w:sz w:val="28"/>
          <w:szCs w:val="28"/>
        </w:rPr>
        <w:t xml:space="preserve">. </w:t>
      </w:r>
    </w:p>
    <w:p w:rsidR="00A36465" w:rsidRDefault="00A36465" w:rsidP="0020448B">
      <w:pPr>
        <w:spacing w:line="360" w:lineRule="auto"/>
        <w:ind w:firstLine="708"/>
        <w:jc w:val="both"/>
        <w:rPr>
          <w:bCs/>
          <w:sz w:val="28"/>
          <w:szCs w:val="28"/>
        </w:rPr>
      </w:pPr>
      <w:r>
        <w:rPr>
          <w:noProof/>
        </w:rPr>
        <w:lastRenderedPageBreak/>
        <w:drawing>
          <wp:inline distT="0" distB="0" distL="0" distR="0" wp14:anchorId="0B0E1E90" wp14:editId="37B724F3">
            <wp:extent cx="2870421" cy="2296278"/>
            <wp:effectExtent l="0" t="0" r="6350" b="889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876034" cy="2300768"/>
                    </a:xfrm>
                    <a:prstGeom prst="rect">
                      <a:avLst/>
                    </a:prstGeom>
                  </pic:spPr>
                </pic:pic>
              </a:graphicData>
            </a:graphic>
          </wp:inline>
        </w:drawing>
      </w:r>
    </w:p>
    <w:p w:rsidR="006B62F3" w:rsidRDefault="009315AC" w:rsidP="0020448B">
      <w:pPr>
        <w:spacing w:line="360" w:lineRule="auto"/>
        <w:ind w:firstLine="708"/>
        <w:jc w:val="both"/>
        <w:rPr>
          <w:bCs/>
          <w:sz w:val="28"/>
          <w:szCs w:val="28"/>
        </w:rPr>
      </w:pPr>
      <w:r>
        <w:rPr>
          <w:bCs/>
          <w:sz w:val="28"/>
          <w:szCs w:val="28"/>
        </w:rPr>
        <w:t>Сложность данной работы заключалась в том, что условия оценки качества управления бюджетными финансами были едиными для всех</w:t>
      </w:r>
      <w:r w:rsidR="003F4700">
        <w:rPr>
          <w:bCs/>
          <w:sz w:val="28"/>
          <w:szCs w:val="28"/>
        </w:rPr>
        <w:t xml:space="preserve">, вне зависимости от особых условий в которых, в частности развивается Чеченская Республика. </w:t>
      </w:r>
    </w:p>
    <w:p w:rsidR="006B62F3" w:rsidRDefault="006B62F3" w:rsidP="0020448B">
      <w:pPr>
        <w:spacing w:line="360" w:lineRule="auto"/>
        <w:ind w:firstLine="708"/>
        <w:jc w:val="both"/>
        <w:rPr>
          <w:bCs/>
          <w:sz w:val="28"/>
          <w:szCs w:val="28"/>
        </w:rPr>
      </w:pPr>
      <w:r>
        <w:rPr>
          <w:noProof/>
        </w:rPr>
        <w:drawing>
          <wp:inline distT="0" distB="0" distL="0" distR="0" wp14:anchorId="42C6C5A8" wp14:editId="23B64C2D">
            <wp:extent cx="2934031" cy="2347164"/>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935429" cy="2348282"/>
                    </a:xfrm>
                    <a:prstGeom prst="rect">
                      <a:avLst/>
                    </a:prstGeom>
                  </pic:spPr>
                </pic:pic>
              </a:graphicData>
            </a:graphic>
          </wp:inline>
        </w:drawing>
      </w:r>
    </w:p>
    <w:p w:rsidR="009315AC" w:rsidRDefault="003F4700" w:rsidP="0020448B">
      <w:pPr>
        <w:spacing w:line="360" w:lineRule="auto"/>
        <w:ind w:firstLine="708"/>
        <w:jc w:val="both"/>
        <w:rPr>
          <w:bCs/>
          <w:sz w:val="28"/>
          <w:szCs w:val="28"/>
        </w:rPr>
      </w:pPr>
      <w:r>
        <w:rPr>
          <w:bCs/>
          <w:sz w:val="28"/>
          <w:szCs w:val="28"/>
        </w:rPr>
        <w:t>И</w:t>
      </w:r>
      <w:r w:rsidR="009315AC">
        <w:rPr>
          <w:bCs/>
          <w:sz w:val="28"/>
          <w:szCs w:val="28"/>
        </w:rPr>
        <w:t xml:space="preserve"> порог положительных показателей был достаточно высок. О чем в частности свиде</w:t>
      </w:r>
      <w:r w:rsidR="009F3DC6">
        <w:rPr>
          <w:bCs/>
          <w:sz w:val="28"/>
          <w:szCs w:val="28"/>
        </w:rPr>
        <w:t xml:space="preserve">тельствует то, что такие </w:t>
      </w:r>
      <w:r w:rsidR="007E2683">
        <w:rPr>
          <w:bCs/>
          <w:sz w:val="28"/>
          <w:szCs w:val="28"/>
        </w:rPr>
        <w:t>представители Центрального федерального округа</w:t>
      </w:r>
      <w:r w:rsidR="009F3DC6">
        <w:rPr>
          <w:bCs/>
          <w:sz w:val="28"/>
          <w:szCs w:val="28"/>
        </w:rPr>
        <w:t xml:space="preserve"> как Тверская область или </w:t>
      </w:r>
      <w:r w:rsidR="007E2683">
        <w:rPr>
          <w:bCs/>
          <w:sz w:val="28"/>
          <w:szCs w:val="28"/>
        </w:rPr>
        <w:t>Костромская</w:t>
      </w:r>
      <w:r w:rsidR="009F3DC6">
        <w:rPr>
          <w:bCs/>
          <w:sz w:val="28"/>
          <w:szCs w:val="28"/>
        </w:rPr>
        <w:t xml:space="preserve"> область по итогам 2011 года находятся по оценкам Минфина России в группе с низким качеством управления региональными финансами. В то время как наша республика в этот же период перешла в группу с надлежащим качеством управления.</w:t>
      </w:r>
      <w:r w:rsidR="009315AC">
        <w:rPr>
          <w:bCs/>
          <w:sz w:val="28"/>
          <w:szCs w:val="28"/>
        </w:rPr>
        <w:t xml:space="preserve"> </w:t>
      </w:r>
    </w:p>
    <w:p w:rsidR="009F3DC6" w:rsidRDefault="009F3DC6" w:rsidP="0020448B">
      <w:pPr>
        <w:spacing w:line="360" w:lineRule="auto"/>
        <w:ind w:firstLine="708"/>
        <w:jc w:val="both"/>
        <w:rPr>
          <w:bCs/>
          <w:sz w:val="28"/>
          <w:szCs w:val="28"/>
        </w:rPr>
      </w:pPr>
      <w:r>
        <w:rPr>
          <w:bCs/>
          <w:sz w:val="28"/>
          <w:szCs w:val="28"/>
        </w:rPr>
        <w:t xml:space="preserve">Большой проблемой явилось для нас отсутствие обширной собственной методологической базы для выработки критериев перехода на новые механизмы бюджетирования. В этой связи на аппарат министерства ложилась </w:t>
      </w:r>
      <w:r>
        <w:rPr>
          <w:bCs/>
          <w:sz w:val="28"/>
          <w:szCs w:val="28"/>
        </w:rPr>
        <w:lastRenderedPageBreak/>
        <w:t xml:space="preserve">двойная нагрузка, так как нам приходилось изучать постоянно меняющееся бюджетное законодательство, наблюдать за успешным опытом других субъектов Российской Федерации и адаптировать все это к реалиям нашей республики. И это в условиях острого дефицита </w:t>
      </w:r>
      <w:r w:rsidR="007E2683">
        <w:rPr>
          <w:bCs/>
          <w:sz w:val="28"/>
          <w:szCs w:val="28"/>
        </w:rPr>
        <w:t xml:space="preserve">теоритически подготовленных, </w:t>
      </w:r>
      <w:r>
        <w:rPr>
          <w:bCs/>
          <w:sz w:val="28"/>
          <w:szCs w:val="28"/>
        </w:rPr>
        <w:t xml:space="preserve">квалифицированных </w:t>
      </w:r>
      <w:r w:rsidR="00DF1213">
        <w:rPr>
          <w:bCs/>
          <w:sz w:val="28"/>
          <w:szCs w:val="28"/>
        </w:rPr>
        <w:t>финансовых работников</w:t>
      </w:r>
      <w:r w:rsidR="007E2683">
        <w:rPr>
          <w:bCs/>
          <w:sz w:val="28"/>
          <w:szCs w:val="28"/>
        </w:rPr>
        <w:t xml:space="preserve"> </w:t>
      </w:r>
      <w:r w:rsidR="00DF1213">
        <w:rPr>
          <w:bCs/>
          <w:sz w:val="28"/>
          <w:szCs w:val="28"/>
        </w:rPr>
        <w:t>по многим секторам бюджетного сферы.</w:t>
      </w:r>
    </w:p>
    <w:p w:rsidR="00424B54" w:rsidRDefault="00C40CD4" w:rsidP="0020448B">
      <w:pPr>
        <w:spacing w:line="360" w:lineRule="auto"/>
        <w:ind w:firstLine="708"/>
        <w:jc w:val="both"/>
        <w:rPr>
          <w:bCs/>
          <w:sz w:val="28"/>
          <w:szCs w:val="28"/>
        </w:rPr>
      </w:pPr>
      <w:r>
        <w:rPr>
          <w:noProof/>
        </w:rPr>
        <w:drawing>
          <wp:inline distT="0" distB="0" distL="0" distR="0" wp14:anchorId="31FF8048" wp14:editId="115C8E70">
            <wp:extent cx="2846567" cy="2277195"/>
            <wp:effectExtent l="0" t="0" r="0" b="889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847923" cy="2278280"/>
                    </a:xfrm>
                    <a:prstGeom prst="rect">
                      <a:avLst/>
                    </a:prstGeom>
                  </pic:spPr>
                </pic:pic>
              </a:graphicData>
            </a:graphic>
          </wp:inline>
        </w:drawing>
      </w:r>
    </w:p>
    <w:p w:rsidR="00C563A9" w:rsidRDefault="00DF1213" w:rsidP="0020448B">
      <w:pPr>
        <w:spacing w:line="360" w:lineRule="auto"/>
        <w:ind w:firstLine="708"/>
        <w:jc w:val="both"/>
        <w:rPr>
          <w:sz w:val="28"/>
          <w:szCs w:val="28"/>
        </w:rPr>
      </w:pPr>
      <w:r>
        <w:rPr>
          <w:bCs/>
          <w:sz w:val="28"/>
          <w:szCs w:val="28"/>
        </w:rPr>
        <w:t xml:space="preserve">Для обеспечения целостного подхода к вопросам реформирования бюджетного сектора была утверждена программа «Повышения эффективности бюджетных расходов Чеченской Республики», которая реализовывалась в 2011-2012 года. Данная программа была подготовлена Министерством финансов Чеченской Республики. </w:t>
      </w:r>
      <w:proofErr w:type="gramStart"/>
      <w:r>
        <w:rPr>
          <w:bCs/>
          <w:sz w:val="28"/>
          <w:szCs w:val="28"/>
        </w:rPr>
        <w:t>Достижение параметров заложенных в этой программе было важным условием развития системы бюджетных финансов республики</w:t>
      </w:r>
      <w:r w:rsidR="003F4700">
        <w:rPr>
          <w:bCs/>
          <w:sz w:val="28"/>
          <w:szCs w:val="28"/>
        </w:rPr>
        <w:t xml:space="preserve">, что позволило нам занять первое место на всероссийской конкурсе на </w:t>
      </w:r>
      <w:r w:rsidR="003F4700">
        <w:rPr>
          <w:sz w:val="28"/>
          <w:szCs w:val="28"/>
        </w:rPr>
        <w:t>распределение субсидий из федерального Фонда реформирования региональных и муниципальных финансов.</w:t>
      </w:r>
      <w:proofErr w:type="gramEnd"/>
    </w:p>
    <w:p w:rsidR="00A936DB" w:rsidRDefault="00A936DB" w:rsidP="0020448B">
      <w:pPr>
        <w:spacing w:line="360" w:lineRule="auto"/>
        <w:ind w:firstLine="708"/>
        <w:jc w:val="both"/>
        <w:rPr>
          <w:sz w:val="28"/>
          <w:szCs w:val="28"/>
        </w:rPr>
      </w:pPr>
      <w:r>
        <w:rPr>
          <w:noProof/>
        </w:rPr>
        <w:drawing>
          <wp:inline distT="0" distB="0" distL="0" distR="0" wp14:anchorId="33B57A81" wp14:editId="681732A4">
            <wp:extent cx="2814762" cy="2251753"/>
            <wp:effectExtent l="0" t="0" r="508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823397" cy="2258661"/>
                    </a:xfrm>
                    <a:prstGeom prst="rect">
                      <a:avLst/>
                    </a:prstGeom>
                  </pic:spPr>
                </pic:pic>
              </a:graphicData>
            </a:graphic>
          </wp:inline>
        </w:drawing>
      </w:r>
    </w:p>
    <w:p w:rsidR="007E2683" w:rsidRDefault="007E2683" w:rsidP="0020448B">
      <w:pPr>
        <w:spacing w:line="360" w:lineRule="auto"/>
        <w:ind w:firstLine="708"/>
        <w:jc w:val="both"/>
        <w:rPr>
          <w:bCs/>
          <w:sz w:val="28"/>
          <w:szCs w:val="28"/>
        </w:rPr>
      </w:pPr>
      <w:r>
        <w:rPr>
          <w:sz w:val="28"/>
          <w:szCs w:val="28"/>
        </w:rPr>
        <w:lastRenderedPageBreak/>
        <w:t>Успешная реализация мероприятий направленных на повышение качества управления бюджетными финансами является важным достижени</w:t>
      </w:r>
      <w:r w:rsidR="007A1695">
        <w:rPr>
          <w:sz w:val="28"/>
          <w:szCs w:val="28"/>
        </w:rPr>
        <w:t>ем</w:t>
      </w:r>
      <w:r>
        <w:rPr>
          <w:sz w:val="28"/>
          <w:szCs w:val="28"/>
        </w:rPr>
        <w:t xml:space="preserve"> повышающих имидж Чеченской Республики, как субъекта России проводящего эффективную бюджетную политику. </w:t>
      </w:r>
    </w:p>
    <w:p w:rsidR="008720E0" w:rsidRPr="00590C7B" w:rsidRDefault="007A1695" w:rsidP="00590C7B">
      <w:pPr>
        <w:spacing w:line="360" w:lineRule="auto"/>
        <w:ind w:firstLine="708"/>
        <w:jc w:val="both"/>
        <w:rPr>
          <w:bCs/>
          <w:sz w:val="28"/>
          <w:szCs w:val="28"/>
        </w:rPr>
      </w:pPr>
      <w:r>
        <w:rPr>
          <w:bCs/>
          <w:sz w:val="28"/>
          <w:szCs w:val="28"/>
        </w:rPr>
        <w:t>У</w:t>
      </w:r>
      <w:r w:rsidR="008720E0">
        <w:rPr>
          <w:bCs/>
          <w:sz w:val="28"/>
          <w:szCs w:val="28"/>
        </w:rPr>
        <w:t>спех</w:t>
      </w:r>
      <w:r>
        <w:rPr>
          <w:bCs/>
          <w:sz w:val="28"/>
          <w:szCs w:val="28"/>
        </w:rPr>
        <w:t>и</w:t>
      </w:r>
      <w:r w:rsidR="008720E0">
        <w:rPr>
          <w:bCs/>
          <w:sz w:val="28"/>
          <w:szCs w:val="28"/>
        </w:rPr>
        <w:t xml:space="preserve"> в развитии социально-экономической сферы республики был</w:t>
      </w:r>
      <w:r w:rsidR="008B33F1">
        <w:rPr>
          <w:bCs/>
          <w:sz w:val="28"/>
          <w:szCs w:val="28"/>
        </w:rPr>
        <w:t>и</w:t>
      </w:r>
      <w:r w:rsidR="008720E0">
        <w:rPr>
          <w:bCs/>
          <w:sz w:val="28"/>
          <w:szCs w:val="28"/>
        </w:rPr>
        <w:t xml:space="preserve"> обусловлен</w:t>
      </w:r>
      <w:r w:rsidR="008B33F1">
        <w:rPr>
          <w:bCs/>
          <w:sz w:val="28"/>
          <w:szCs w:val="28"/>
        </w:rPr>
        <w:t>ы</w:t>
      </w:r>
      <w:r w:rsidR="008720E0">
        <w:rPr>
          <w:bCs/>
          <w:sz w:val="28"/>
          <w:szCs w:val="28"/>
        </w:rPr>
        <w:t xml:space="preserve"> </w:t>
      </w:r>
      <w:r w:rsidR="003F487E">
        <w:rPr>
          <w:bCs/>
          <w:sz w:val="28"/>
          <w:szCs w:val="28"/>
        </w:rPr>
        <w:t xml:space="preserve">во многом согласованной работой всех созидательных сил во главе с Рамзаном </w:t>
      </w:r>
      <w:proofErr w:type="spellStart"/>
      <w:r w:rsidR="003F487E">
        <w:rPr>
          <w:bCs/>
          <w:sz w:val="28"/>
          <w:szCs w:val="28"/>
        </w:rPr>
        <w:t>Ахматовичем</w:t>
      </w:r>
      <w:proofErr w:type="spellEnd"/>
      <w:r w:rsidR="003F487E">
        <w:rPr>
          <w:bCs/>
          <w:sz w:val="28"/>
          <w:szCs w:val="28"/>
        </w:rPr>
        <w:t xml:space="preserve"> Кадыровым. Его личный пример сосредоточенной и рациональной работы позволял нам совершенствоваться по всем напра</w:t>
      </w:r>
      <w:bookmarkStart w:id="0" w:name="_GoBack"/>
      <w:bookmarkEnd w:id="0"/>
      <w:r w:rsidR="003F487E">
        <w:rPr>
          <w:bCs/>
          <w:sz w:val="28"/>
          <w:szCs w:val="28"/>
        </w:rPr>
        <w:t>влениям ведомственной деятельности. Что в конечно итоге создает положительный тренд развития нашей республике.</w:t>
      </w:r>
    </w:p>
    <w:p w:rsidR="00D225E5" w:rsidRDefault="00873889" w:rsidP="00590C7B">
      <w:pPr>
        <w:spacing w:line="360" w:lineRule="auto"/>
        <w:ind w:firstLine="708"/>
        <w:jc w:val="both"/>
        <w:rPr>
          <w:bCs/>
          <w:sz w:val="28"/>
          <w:szCs w:val="28"/>
        </w:rPr>
      </w:pPr>
      <w:r>
        <w:rPr>
          <w:bCs/>
          <w:sz w:val="28"/>
          <w:szCs w:val="28"/>
        </w:rPr>
        <w:t>Подводя итоги своего выступления, хочу отметить, что бюджетных процесс и обеспечение финансовой дисциплины это проблема не только Министерства финансов Чеченской Республики. По сути, функциями финансовых органов обладают все администраторы доходов бюджета и распорядители бюджетных средств. В этой связи каждый из нас на своем ответственном участке должен в полной мере реализовывать функции текущего и последующего финансового контроля, чтобы повышать эффективность функционирования государственных финансов. Качество государственного управления во многом зависит от степени эффективности финансового менеджмента на каждом участке бюджетного сектора и, безусловно, влияет на степень удовлетворенности населения функционированием бюджетного сектора.</w:t>
      </w:r>
    </w:p>
    <w:p w:rsidR="006F22A0" w:rsidRDefault="00873889" w:rsidP="00590C7B">
      <w:pPr>
        <w:spacing w:line="360" w:lineRule="auto"/>
        <w:ind w:firstLine="708"/>
        <w:jc w:val="both"/>
        <w:rPr>
          <w:bCs/>
          <w:sz w:val="28"/>
          <w:szCs w:val="28"/>
        </w:rPr>
      </w:pPr>
      <w:r>
        <w:rPr>
          <w:bCs/>
          <w:sz w:val="28"/>
          <w:szCs w:val="28"/>
        </w:rPr>
        <w:t xml:space="preserve">В прошедшем году мы доказали, заняв первое место на всероссийском конкурсе на распределение субсидий </w:t>
      </w:r>
      <w:r w:rsidR="0004752E">
        <w:rPr>
          <w:sz w:val="28"/>
          <w:szCs w:val="28"/>
        </w:rPr>
        <w:t>из федерального Фонда реформирования региональных и муниципальных финансов,</w:t>
      </w:r>
      <w:r w:rsidR="0004752E">
        <w:rPr>
          <w:bCs/>
          <w:sz w:val="28"/>
          <w:szCs w:val="28"/>
        </w:rPr>
        <w:t xml:space="preserve"> </w:t>
      </w:r>
      <w:r>
        <w:rPr>
          <w:bCs/>
          <w:sz w:val="28"/>
          <w:szCs w:val="28"/>
        </w:rPr>
        <w:t>что финансовая система республики работает эффективн</w:t>
      </w:r>
      <w:r w:rsidR="0004752E">
        <w:rPr>
          <w:bCs/>
          <w:sz w:val="28"/>
          <w:szCs w:val="28"/>
        </w:rPr>
        <w:t xml:space="preserve">о. И мы можем соперничать </w:t>
      </w:r>
      <w:r>
        <w:rPr>
          <w:bCs/>
          <w:sz w:val="28"/>
          <w:szCs w:val="28"/>
        </w:rPr>
        <w:t xml:space="preserve">даже </w:t>
      </w:r>
      <w:r w:rsidR="0004752E">
        <w:rPr>
          <w:bCs/>
          <w:sz w:val="28"/>
          <w:szCs w:val="28"/>
        </w:rPr>
        <w:t xml:space="preserve">с </w:t>
      </w:r>
      <w:r>
        <w:rPr>
          <w:bCs/>
          <w:sz w:val="28"/>
          <w:szCs w:val="28"/>
        </w:rPr>
        <w:t>те</w:t>
      </w:r>
      <w:r w:rsidR="0004752E">
        <w:rPr>
          <w:bCs/>
          <w:sz w:val="28"/>
          <w:szCs w:val="28"/>
        </w:rPr>
        <w:t>ми</w:t>
      </w:r>
      <w:r>
        <w:rPr>
          <w:bCs/>
          <w:sz w:val="28"/>
          <w:szCs w:val="28"/>
        </w:rPr>
        <w:t xml:space="preserve"> субъект</w:t>
      </w:r>
      <w:r w:rsidR="0004752E">
        <w:rPr>
          <w:bCs/>
          <w:sz w:val="28"/>
          <w:szCs w:val="28"/>
        </w:rPr>
        <w:t>ами</w:t>
      </w:r>
      <w:r>
        <w:rPr>
          <w:bCs/>
          <w:sz w:val="28"/>
          <w:szCs w:val="28"/>
        </w:rPr>
        <w:t xml:space="preserve"> </w:t>
      </w:r>
      <w:r w:rsidR="0004752E">
        <w:rPr>
          <w:bCs/>
          <w:sz w:val="28"/>
          <w:szCs w:val="28"/>
        </w:rPr>
        <w:t xml:space="preserve">Российской Федерации, </w:t>
      </w:r>
      <w:r>
        <w:rPr>
          <w:bCs/>
          <w:sz w:val="28"/>
          <w:szCs w:val="28"/>
        </w:rPr>
        <w:t xml:space="preserve">которые планомерно </w:t>
      </w:r>
      <w:proofErr w:type="gramStart"/>
      <w:r>
        <w:rPr>
          <w:bCs/>
          <w:sz w:val="28"/>
          <w:szCs w:val="28"/>
        </w:rPr>
        <w:t>развивались в тот период пока нашу республику сотрясали</w:t>
      </w:r>
      <w:proofErr w:type="gramEnd"/>
      <w:r>
        <w:rPr>
          <w:bCs/>
          <w:sz w:val="28"/>
          <w:szCs w:val="28"/>
        </w:rPr>
        <w:t xml:space="preserve"> военные лихолетья. </w:t>
      </w:r>
      <w:r w:rsidR="0004752E">
        <w:rPr>
          <w:bCs/>
          <w:sz w:val="28"/>
          <w:szCs w:val="28"/>
        </w:rPr>
        <w:t xml:space="preserve">Однако вся подготовительная работа была проведена министерством практически без действенной поддержки со стороны других участников бюджетного процесса. </w:t>
      </w:r>
      <w:r w:rsidR="0004752E">
        <w:rPr>
          <w:bCs/>
          <w:sz w:val="28"/>
          <w:szCs w:val="28"/>
        </w:rPr>
        <w:lastRenderedPageBreak/>
        <w:t>В этой связи, хочу сказать, что уровень организации бюджетного процесса, который мы заявили на всероссийском уровне необходимо поддерживать и развиваться дальше. Это осуществимо только если все министерства и ведомства республики должным образо</w:t>
      </w:r>
      <w:r w:rsidR="00AC20EF">
        <w:rPr>
          <w:bCs/>
          <w:sz w:val="28"/>
          <w:szCs w:val="28"/>
        </w:rPr>
        <w:t>м</w:t>
      </w:r>
      <w:r w:rsidR="0004752E">
        <w:rPr>
          <w:bCs/>
          <w:sz w:val="28"/>
          <w:szCs w:val="28"/>
        </w:rPr>
        <w:t xml:space="preserve"> включаться в данную работу. </w:t>
      </w:r>
    </w:p>
    <w:p w:rsidR="006F22A0" w:rsidRDefault="006F22A0" w:rsidP="00590C7B">
      <w:pPr>
        <w:spacing w:line="360" w:lineRule="auto"/>
        <w:ind w:firstLine="708"/>
        <w:jc w:val="both"/>
        <w:rPr>
          <w:bCs/>
          <w:sz w:val="28"/>
          <w:szCs w:val="28"/>
        </w:rPr>
      </w:pPr>
      <w:r>
        <w:rPr>
          <w:bCs/>
          <w:sz w:val="28"/>
          <w:szCs w:val="28"/>
        </w:rPr>
        <w:t xml:space="preserve">В рамках реализации республиканской целевой программы «Повышение эффективности бюджетных расходов Чеченской Республики на период до 2012 года» одним из наиболее важных мероприятий была определена работа над повышением финансовой грамотности финансово-экономических служб республиканского и местных уровней. </w:t>
      </w:r>
    </w:p>
    <w:p w:rsidR="006F22A0" w:rsidRDefault="006F22A0" w:rsidP="00590C7B">
      <w:pPr>
        <w:spacing w:line="360" w:lineRule="auto"/>
        <w:ind w:firstLine="708"/>
        <w:jc w:val="both"/>
        <w:rPr>
          <w:bCs/>
          <w:sz w:val="28"/>
          <w:szCs w:val="28"/>
        </w:rPr>
      </w:pPr>
      <w:r>
        <w:rPr>
          <w:bCs/>
          <w:sz w:val="28"/>
          <w:szCs w:val="28"/>
        </w:rPr>
        <w:t xml:space="preserve">Необходимость осуществления работы </w:t>
      </w:r>
      <w:r w:rsidR="00C41EED">
        <w:rPr>
          <w:bCs/>
          <w:sz w:val="28"/>
          <w:szCs w:val="28"/>
        </w:rPr>
        <w:t>по повышению квалификации финансово-экономических служб</w:t>
      </w:r>
      <w:r>
        <w:rPr>
          <w:bCs/>
          <w:sz w:val="28"/>
          <w:szCs w:val="28"/>
        </w:rPr>
        <w:t xml:space="preserve"> была </w:t>
      </w:r>
      <w:r w:rsidR="00C41EED">
        <w:rPr>
          <w:bCs/>
          <w:sz w:val="28"/>
          <w:szCs w:val="28"/>
        </w:rPr>
        <w:t xml:space="preserve">также подчеркнута на </w:t>
      </w:r>
      <w:r>
        <w:rPr>
          <w:bCs/>
          <w:sz w:val="28"/>
          <w:szCs w:val="28"/>
        </w:rPr>
        <w:t>проведенн</w:t>
      </w:r>
      <w:r w:rsidR="00C41EED">
        <w:rPr>
          <w:bCs/>
          <w:sz w:val="28"/>
          <w:szCs w:val="28"/>
        </w:rPr>
        <w:t>ых</w:t>
      </w:r>
      <w:r>
        <w:rPr>
          <w:bCs/>
          <w:sz w:val="28"/>
          <w:szCs w:val="28"/>
        </w:rPr>
        <w:t xml:space="preserve"> семинар</w:t>
      </w:r>
      <w:r w:rsidR="00C41EED">
        <w:rPr>
          <w:bCs/>
          <w:sz w:val="28"/>
          <w:szCs w:val="28"/>
        </w:rPr>
        <w:t>ах</w:t>
      </w:r>
      <w:r>
        <w:rPr>
          <w:bCs/>
          <w:sz w:val="28"/>
          <w:szCs w:val="28"/>
        </w:rPr>
        <w:t>-совещани</w:t>
      </w:r>
      <w:r w:rsidR="00C41EED">
        <w:rPr>
          <w:bCs/>
          <w:sz w:val="28"/>
          <w:szCs w:val="28"/>
        </w:rPr>
        <w:t>ях</w:t>
      </w:r>
      <w:r>
        <w:rPr>
          <w:bCs/>
          <w:sz w:val="28"/>
          <w:szCs w:val="28"/>
        </w:rPr>
        <w:t>, прошедш</w:t>
      </w:r>
      <w:r w:rsidR="00C41EED">
        <w:rPr>
          <w:bCs/>
          <w:sz w:val="28"/>
          <w:szCs w:val="28"/>
        </w:rPr>
        <w:t>их</w:t>
      </w:r>
      <w:r>
        <w:rPr>
          <w:bCs/>
          <w:sz w:val="28"/>
          <w:szCs w:val="28"/>
        </w:rPr>
        <w:t xml:space="preserve"> в Грозном в </w:t>
      </w:r>
      <w:r w:rsidR="00C41EED">
        <w:rPr>
          <w:bCs/>
          <w:sz w:val="28"/>
          <w:szCs w:val="28"/>
        </w:rPr>
        <w:t xml:space="preserve">марте и </w:t>
      </w:r>
      <w:r>
        <w:rPr>
          <w:bCs/>
          <w:sz w:val="28"/>
          <w:szCs w:val="28"/>
        </w:rPr>
        <w:t>октябре прошлого года в стенах нашего министерства с участием Заместител</w:t>
      </w:r>
      <w:r w:rsidR="00C41EED">
        <w:rPr>
          <w:bCs/>
          <w:sz w:val="28"/>
          <w:szCs w:val="28"/>
        </w:rPr>
        <w:t>ей</w:t>
      </w:r>
      <w:r>
        <w:rPr>
          <w:bCs/>
          <w:sz w:val="28"/>
          <w:szCs w:val="28"/>
        </w:rPr>
        <w:t xml:space="preserve"> Министра финансов Российской Федерации </w:t>
      </w:r>
      <w:r w:rsidR="00C41EED">
        <w:rPr>
          <w:bCs/>
          <w:sz w:val="28"/>
          <w:szCs w:val="28"/>
        </w:rPr>
        <w:t xml:space="preserve">Нестеренко Татьяны Геннадьевны и </w:t>
      </w:r>
      <w:r>
        <w:rPr>
          <w:bCs/>
          <w:sz w:val="28"/>
          <w:szCs w:val="28"/>
        </w:rPr>
        <w:t xml:space="preserve">Алексея Михайловича Лаврова. </w:t>
      </w:r>
      <w:r w:rsidR="007525EA">
        <w:rPr>
          <w:bCs/>
          <w:sz w:val="28"/>
          <w:szCs w:val="28"/>
        </w:rPr>
        <w:t xml:space="preserve">Было высказано, что работа проводимая Минфином России по реформированию государственных финансов России, </w:t>
      </w:r>
      <w:r w:rsidR="009409C9">
        <w:rPr>
          <w:bCs/>
          <w:sz w:val="28"/>
          <w:szCs w:val="28"/>
        </w:rPr>
        <w:t>развития</w:t>
      </w:r>
      <w:r w:rsidR="007525EA">
        <w:rPr>
          <w:bCs/>
          <w:sz w:val="28"/>
          <w:szCs w:val="28"/>
        </w:rPr>
        <w:t xml:space="preserve"> бюджетного федерализма должна мобильно и эффективно реализовываться на всех уровнях бюджетной системы Российской Федерации. Так как данная работа требует системности и довольно </w:t>
      </w:r>
      <w:r w:rsidR="00816553">
        <w:rPr>
          <w:bCs/>
          <w:sz w:val="28"/>
          <w:szCs w:val="28"/>
        </w:rPr>
        <w:t>оперативной</w:t>
      </w:r>
      <w:r w:rsidR="007525EA">
        <w:rPr>
          <w:bCs/>
          <w:sz w:val="28"/>
          <w:szCs w:val="28"/>
        </w:rPr>
        <w:t xml:space="preserve"> организации, на этих совещаниях было предложено создать Министерству </w:t>
      </w:r>
      <w:proofErr w:type="gramStart"/>
      <w:r w:rsidR="007525EA">
        <w:rPr>
          <w:bCs/>
          <w:sz w:val="28"/>
          <w:szCs w:val="28"/>
        </w:rPr>
        <w:t>финансов Чеченской Республики института повышения квалификации работников финансовых служб учреждений республики</w:t>
      </w:r>
      <w:proofErr w:type="gramEnd"/>
      <w:r w:rsidR="007525EA">
        <w:rPr>
          <w:bCs/>
          <w:sz w:val="28"/>
          <w:szCs w:val="28"/>
        </w:rPr>
        <w:t xml:space="preserve">. Учитывая важность данной работы, со своей стороны было высказано о полной готовности Минфином России </w:t>
      </w:r>
      <w:proofErr w:type="gramStart"/>
      <w:r w:rsidR="007525EA">
        <w:rPr>
          <w:bCs/>
          <w:sz w:val="28"/>
          <w:szCs w:val="28"/>
        </w:rPr>
        <w:t>оказывать</w:t>
      </w:r>
      <w:proofErr w:type="gramEnd"/>
      <w:r w:rsidR="007525EA">
        <w:rPr>
          <w:bCs/>
          <w:sz w:val="28"/>
          <w:szCs w:val="28"/>
        </w:rPr>
        <w:t xml:space="preserve"> методологическую и материально-техническую помощь в деятельности данного учреждения.</w:t>
      </w:r>
    </w:p>
    <w:p w:rsidR="006F22A0" w:rsidRDefault="00C41EED" w:rsidP="007525EA">
      <w:pPr>
        <w:spacing w:line="360" w:lineRule="auto"/>
        <w:ind w:firstLine="708"/>
        <w:jc w:val="both"/>
        <w:rPr>
          <w:bCs/>
          <w:sz w:val="28"/>
          <w:szCs w:val="28"/>
        </w:rPr>
      </w:pPr>
      <w:r>
        <w:rPr>
          <w:bCs/>
          <w:sz w:val="28"/>
          <w:szCs w:val="28"/>
        </w:rPr>
        <w:t xml:space="preserve">В </w:t>
      </w:r>
      <w:r w:rsidR="007525EA">
        <w:rPr>
          <w:bCs/>
          <w:sz w:val="28"/>
          <w:szCs w:val="28"/>
        </w:rPr>
        <w:t xml:space="preserve">этих </w:t>
      </w:r>
      <w:r>
        <w:rPr>
          <w:bCs/>
          <w:sz w:val="28"/>
          <w:szCs w:val="28"/>
        </w:rPr>
        <w:t>целях Министерством финансов Чеченской Республики создан</w:t>
      </w:r>
      <w:r w:rsidR="007525EA">
        <w:rPr>
          <w:bCs/>
          <w:sz w:val="28"/>
          <w:szCs w:val="28"/>
        </w:rPr>
        <w:t>о</w:t>
      </w:r>
      <w:r>
        <w:rPr>
          <w:bCs/>
          <w:sz w:val="28"/>
          <w:szCs w:val="28"/>
        </w:rPr>
        <w:t xml:space="preserve"> </w:t>
      </w:r>
      <w:r w:rsidR="007525EA" w:rsidRPr="007525EA">
        <w:rPr>
          <w:bCs/>
          <w:sz w:val="28"/>
          <w:szCs w:val="28"/>
        </w:rPr>
        <w:t>Государственное автономное учреждение «Институт повышения квалификации работников финансово-бюджетной сферы Чеченской Республики»</w:t>
      </w:r>
      <w:r w:rsidR="007525EA">
        <w:rPr>
          <w:bCs/>
          <w:sz w:val="28"/>
          <w:szCs w:val="28"/>
        </w:rPr>
        <w:t xml:space="preserve">. Подготовлена и направлена в Правительство Чеченской </w:t>
      </w:r>
      <w:r w:rsidR="007525EA">
        <w:rPr>
          <w:bCs/>
          <w:sz w:val="28"/>
          <w:szCs w:val="28"/>
        </w:rPr>
        <w:lastRenderedPageBreak/>
        <w:t xml:space="preserve">Республики для утверждения </w:t>
      </w:r>
      <w:r w:rsidR="007525EA" w:rsidRPr="007525EA">
        <w:rPr>
          <w:bCs/>
          <w:sz w:val="28"/>
          <w:szCs w:val="28"/>
        </w:rPr>
        <w:t>программа повышения квалификации</w:t>
      </w:r>
      <w:r w:rsidR="007525EA">
        <w:rPr>
          <w:bCs/>
          <w:sz w:val="28"/>
          <w:szCs w:val="28"/>
        </w:rPr>
        <w:t xml:space="preserve"> </w:t>
      </w:r>
      <w:r w:rsidR="007525EA" w:rsidRPr="007525EA">
        <w:rPr>
          <w:bCs/>
          <w:sz w:val="28"/>
          <w:szCs w:val="28"/>
        </w:rPr>
        <w:t>работников финансово-бюджетной сферы Чеченской Республики на 2013 год</w:t>
      </w:r>
      <w:r w:rsidR="007525EA">
        <w:rPr>
          <w:bCs/>
          <w:sz w:val="28"/>
          <w:szCs w:val="28"/>
        </w:rPr>
        <w:t xml:space="preserve">. </w:t>
      </w:r>
    </w:p>
    <w:p w:rsidR="007525EA" w:rsidRDefault="007525EA" w:rsidP="007525EA">
      <w:pPr>
        <w:spacing w:line="360" w:lineRule="auto"/>
        <w:ind w:firstLine="708"/>
        <w:jc w:val="both"/>
        <w:rPr>
          <w:bCs/>
          <w:sz w:val="28"/>
          <w:szCs w:val="28"/>
        </w:rPr>
      </w:pPr>
      <w:r>
        <w:rPr>
          <w:bCs/>
          <w:sz w:val="28"/>
          <w:szCs w:val="28"/>
        </w:rPr>
        <w:t>Учиты</w:t>
      </w:r>
      <w:r w:rsidR="00816553">
        <w:rPr>
          <w:bCs/>
          <w:sz w:val="28"/>
          <w:szCs w:val="28"/>
        </w:rPr>
        <w:t xml:space="preserve">вая важность этой работы, надеюсь на активное взаимодействие с Министерством финансов Чеченской Республики министерств и ведомств Чеченской </w:t>
      </w:r>
      <w:proofErr w:type="gramStart"/>
      <w:r w:rsidR="00816553">
        <w:rPr>
          <w:bCs/>
          <w:sz w:val="28"/>
          <w:szCs w:val="28"/>
        </w:rPr>
        <w:t>Республики</w:t>
      </w:r>
      <w:proofErr w:type="gramEnd"/>
      <w:r w:rsidR="00816553">
        <w:rPr>
          <w:bCs/>
          <w:sz w:val="28"/>
          <w:szCs w:val="28"/>
        </w:rPr>
        <w:t xml:space="preserve"> а также органов местного самоуправления.</w:t>
      </w:r>
    </w:p>
    <w:p w:rsidR="00996604" w:rsidRDefault="00996604" w:rsidP="00431CBF">
      <w:pPr>
        <w:spacing w:line="360" w:lineRule="auto"/>
        <w:ind w:firstLine="720"/>
        <w:jc w:val="both"/>
        <w:rPr>
          <w:sz w:val="28"/>
          <w:szCs w:val="28"/>
        </w:rPr>
      </w:pPr>
    </w:p>
    <w:p w:rsidR="002130D5" w:rsidRDefault="00A30808" w:rsidP="00A11B5B">
      <w:pPr>
        <w:spacing w:line="360" w:lineRule="auto"/>
        <w:ind w:firstLine="708"/>
        <w:jc w:val="both"/>
        <w:rPr>
          <w:bCs/>
          <w:sz w:val="28"/>
          <w:szCs w:val="28"/>
        </w:rPr>
      </w:pPr>
      <w:r>
        <w:rPr>
          <w:bCs/>
          <w:sz w:val="28"/>
          <w:szCs w:val="28"/>
        </w:rPr>
        <w:t>Спасибо за внимание!</w:t>
      </w:r>
    </w:p>
    <w:p w:rsidR="00424B54" w:rsidRPr="00F96BF9" w:rsidRDefault="00424B54" w:rsidP="00A11B5B">
      <w:pPr>
        <w:spacing w:line="360" w:lineRule="auto"/>
        <w:ind w:firstLine="708"/>
        <w:jc w:val="both"/>
        <w:rPr>
          <w:sz w:val="28"/>
          <w:szCs w:val="28"/>
        </w:rPr>
      </w:pPr>
      <w:r>
        <w:rPr>
          <w:noProof/>
        </w:rPr>
        <w:drawing>
          <wp:inline distT="0" distB="0" distL="0" distR="0" wp14:anchorId="67637FD9" wp14:editId="343781B4">
            <wp:extent cx="2604119" cy="2083241"/>
            <wp:effectExtent l="0" t="0" r="635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605360" cy="2084234"/>
                    </a:xfrm>
                    <a:prstGeom prst="rect">
                      <a:avLst/>
                    </a:prstGeom>
                  </pic:spPr>
                </pic:pic>
              </a:graphicData>
            </a:graphic>
          </wp:inline>
        </w:drawing>
      </w:r>
    </w:p>
    <w:sectPr w:rsidR="00424B54" w:rsidRPr="00F96BF9" w:rsidSect="00D03C26">
      <w:footerReference w:type="even" r:id="rId28"/>
      <w:footerReference w:type="default" r:id="rId29"/>
      <w:pgSz w:w="11906" w:h="16838"/>
      <w:pgMar w:top="1134" w:right="850" w:bottom="71" w:left="156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3A17" w:rsidRDefault="00173A17">
      <w:r>
        <w:separator/>
      </w:r>
    </w:p>
  </w:endnote>
  <w:endnote w:type="continuationSeparator" w:id="0">
    <w:p w:rsidR="00173A17" w:rsidRDefault="00173A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Times New Roman CYR">
    <w:panose1 w:val="02020603050405020304"/>
    <w:charset w:val="CC"/>
    <w:family w:val="roman"/>
    <w:pitch w:val="variable"/>
    <w:sig w:usb0="20002A87" w:usb1="80000000" w:usb2="00000008" w:usb3="00000000" w:csb0="000001FF" w:csb1="00000000"/>
  </w:font>
  <w:font w:name="GaramondC">
    <w:altName w:val="Courier New"/>
    <w:panose1 w:val="00000000000000000000"/>
    <w:charset w:val="00"/>
    <w:family w:val="decorative"/>
    <w:notTrueType/>
    <w:pitch w:val="variable"/>
    <w:sig w:usb0="00000203" w:usb1="00000000" w:usb2="00000000" w:usb3="00000000" w:csb0="00000005"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6553" w:rsidRDefault="00816553" w:rsidP="00835B2F">
    <w:pPr>
      <w:pStyle w:val="a4"/>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816553" w:rsidRDefault="00816553" w:rsidP="00EE787E">
    <w:pPr>
      <w:pStyle w:val="a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6553" w:rsidRDefault="00816553" w:rsidP="00835B2F">
    <w:pPr>
      <w:pStyle w:val="a4"/>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8B33F1">
      <w:rPr>
        <w:rStyle w:val="a5"/>
        <w:noProof/>
      </w:rPr>
      <w:t>22</w:t>
    </w:r>
    <w:r>
      <w:rPr>
        <w:rStyle w:val="a5"/>
      </w:rPr>
      <w:fldChar w:fldCharType="end"/>
    </w:r>
  </w:p>
  <w:p w:rsidR="00816553" w:rsidRDefault="00816553" w:rsidP="00EE787E">
    <w:pPr>
      <w:pStyle w:val="a4"/>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3A17" w:rsidRDefault="00173A17">
      <w:r>
        <w:separator/>
      </w:r>
    </w:p>
  </w:footnote>
  <w:footnote w:type="continuationSeparator" w:id="0">
    <w:p w:rsidR="00173A17" w:rsidRDefault="00173A1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6949CA"/>
    <w:multiLevelType w:val="hybridMultilevel"/>
    <w:tmpl w:val="0F2ED452"/>
    <w:lvl w:ilvl="0" w:tplc="01E88E0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D412A09"/>
    <w:multiLevelType w:val="hybridMultilevel"/>
    <w:tmpl w:val="918894EA"/>
    <w:lvl w:ilvl="0" w:tplc="01E88E0A">
      <w:start w:val="1"/>
      <w:numFmt w:val="bullet"/>
      <w:lvlText w:val=""/>
      <w:lvlJc w:val="left"/>
      <w:pPr>
        <w:ind w:left="720" w:hanging="360"/>
      </w:pPr>
      <w:rPr>
        <w:rFonts w:ascii="Symbol" w:hAnsi="Symbol" w:hint="default"/>
      </w:rPr>
    </w:lvl>
    <w:lvl w:ilvl="1" w:tplc="01E88E0A">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8CC022D"/>
    <w:multiLevelType w:val="hybridMultilevel"/>
    <w:tmpl w:val="BFDC06AC"/>
    <w:lvl w:ilvl="0" w:tplc="BDC4B7A4">
      <w:start w:val="1"/>
      <w:numFmt w:val="upperRoman"/>
      <w:lvlText w:val="%1."/>
      <w:lvlJc w:val="left"/>
      <w:pPr>
        <w:tabs>
          <w:tab w:val="num" w:pos="1428"/>
        </w:tabs>
        <w:ind w:left="1428" w:hanging="72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
    <w:nsid w:val="250E45BE"/>
    <w:multiLevelType w:val="hybridMultilevel"/>
    <w:tmpl w:val="B168886A"/>
    <w:lvl w:ilvl="0" w:tplc="04190001">
      <w:start w:val="1"/>
      <w:numFmt w:val="bullet"/>
      <w:lvlText w:val=""/>
      <w:lvlJc w:val="left"/>
      <w:pPr>
        <w:ind w:left="720" w:hanging="360"/>
      </w:pPr>
      <w:rPr>
        <w:rFonts w:ascii="Symbol" w:hAnsi="Symbol" w:hint="default"/>
      </w:rPr>
    </w:lvl>
    <w:lvl w:ilvl="1" w:tplc="01E88E0A">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8845E36"/>
    <w:multiLevelType w:val="hybridMultilevel"/>
    <w:tmpl w:val="F6420B1C"/>
    <w:lvl w:ilvl="0" w:tplc="01E88E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527D3A76"/>
    <w:multiLevelType w:val="hybridMultilevel"/>
    <w:tmpl w:val="26DAEA06"/>
    <w:lvl w:ilvl="0" w:tplc="04190001">
      <w:start w:val="1"/>
      <w:numFmt w:val="bullet"/>
      <w:lvlText w:val=""/>
      <w:lvlJc w:val="left"/>
      <w:pPr>
        <w:ind w:left="720" w:hanging="360"/>
      </w:pPr>
      <w:rPr>
        <w:rFonts w:ascii="Symbol" w:hAnsi="Symbol" w:hint="default"/>
      </w:rPr>
    </w:lvl>
    <w:lvl w:ilvl="1" w:tplc="01E88E0A">
      <w:start w:val="1"/>
      <w:numFmt w:val="bullet"/>
      <w:lvlText w:val=""/>
      <w:lvlJc w:val="left"/>
      <w:pPr>
        <w:ind w:left="1440" w:hanging="360"/>
      </w:pPr>
      <w:rPr>
        <w:rFonts w:ascii="Symbol" w:hAnsi="Symbol"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75643CA4"/>
    <w:multiLevelType w:val="hybridMultilevel"/>
    <w:tmpl w:val="2828DD7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76D4772A"/>
    <w:multiLevelType w:val="hybridMultilevel"/>
    <w:tmpl w:val="BD3C1E90"/>
    <w:lvl w:ilvl="0" w:tplc="01E88E0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77775049"/>
    <w:multiLevelType w:val="hybridMultilevel"/>
    <w:tmpl w:val="0FDE188A"/>
    <w:lvl w:ilvl="0" w:tplc="F340A56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2"/>
  </w:num>
  <w:num w:numId="2">
    <w:abstractNumId w:val="7"/>
  </w:num>
  <w:num w:numId="3">
    <w:abstractNumId w:val="1"/>
  </w:num>
  <w:num w:numId="4">
    <w:abstractNumId w:val="6"/>
  </w:num>
  <w:num w:numId="5">
    <w:abstractNumId w:val="5"/>
  </w:num>
  <w:num w:numId="6">
    <w:abstractNumId w:val="0"/>
  </w:num>
  <w:num w:numId="7">
    <w:abstractNumId w:val="3"/>
  </w:num>
  <w:num w:numId="8">
    <w:abstractNumId w:val="8"/>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7E8C"/>
    <w:rsid w:val="000019FC"/>
    <w:rsid w:val="00001C42"/>
    <w:rsid w:val="000041E0"/>
    <w:rsid w:val="00004B41"/>
    <w:rsid w:val="00005A6D"/>
    <w:rsid w:val="00006E87"/>
    <w:rsid w:val="00007B7A"/>
    <w:rsid w:val="00007CCB"/>
    <w:rsid w:val="00011A78"/>
    <w:rsid w:val="000121C6"/>
    <w:rsid w:val="00014A9F"/>
    <w:rsid w:val="00020B22"/>
    <w:rsid w:val="00023883"/>
    <w:rsid w:val="000239F1"/>
    <w:rsid w:val="00024228"/>
    <w:rsid w:val="00024BB3"/>
    <w:rsid w:val="00025100"/>
    <w:rsid w:val="00025AD3"/>
    <w:rsid w:val="0002604A"/>
    <w:rsid w:val="00026073"/>
    <w:rsid w:val="00026D87"/>
    <w:rsid w:val="00026E76"/>
    <w:rsid w:val="00030722"/>
    <w:rsid w:val="00030C20"/>
    <w:rsid w:val="00030EB6"/>
    <w:rsid w:val="000312C0"/>
    <w:rsid w:val="00032BBC"/>
    <w:rsid w:val="00032EB8"/>
    <w:rsid w:val="00033A8E"/>
    <w:rsid w:val="00034AFC"/>
    <w:rsid w:val="00034C9E"/>
    <w:rsid w:val="0003679F"/>
    <w:rsid w:val="0003774E"/>
    <w:rsid w:val="00041FFE"/>
    <w:rsid w:val="0004339D"/>
    <w:rsid w:val="0004443F"/>
    <w:rsid w:val="00046EF0"/>
    <w:rsid w:val="0004752E"/>
    <w:rsid w:val="00050415"/>
    <w:rsid w:val="00050FB9"/>
    <w:rsid w:val="000524C2"/>
    <w:rsid w:val="00054A07"/>
    <w:rsid w:val="0005603B"/>
    <w:rsid w:val="00056AA8"/>
    <w:rsid w:val="00060EE2"/>
    <w:rsid w:val="000619B2"/>
    <w:rsid w:val="000636AE"/>
    <w:rsid w:val="00064B57"/>
    <w:rsid w:val="00071498"/>
    <w:rsid w:val="0007251F"/>
    <w:rsid w:val="000729AE"/>
    <w:rsid w:val="00073375"/>
    <w:rsid w:val="00074049"/>
    <w:rsid w:val="00075A93"/>
    <w:rsid w:val="00075D8B"/>
    <w:rsid w:val="000765E6"/>
    <w:rsid w:val="00077095"/>
    <w:rsid w:val="00080319"/>
    <w:rsid w:val="000809F1"/>
    <w:rsid w:val="00081172"/>
    <w:rsid w:val="00081F0B"/>
    <w:rsid w:val="000830A3"/>
    <w:rsid w:val="000831B2"/>
    <w:rsid w:val="00083AF5"/>
    <w:rsid w:val="00084B19"/>
    <w:rsid w:val="000856BC"/>
    <w:rsid w:val="00087510"/>
    <w:rsid w:val="00091769"/>
    <w:rsid w:val="000917DB"/>
    <w:rsid w:val="00091DBA"/>
    <w:rsid w:val="00096730"/>
    <w:rsid w:val="0009743A"/>
    <w:rsid w:val="000A116A"/>
    <w:rsid w:val="000A2001"/>
    <w:rsid w:val="000A2E26"/>
    <w:rsid w:val="000A3811"/>
    <w:rsid w:val="000A3FA2"/>
    <w:rsid w:val="000A6F03"/>
    <w:rsid w:val="000B07C6"/>
    <w:rsid w:val="000B1643"/>
    <w:rsid w:val="000B21C8"/>
    <w:rsid w:val="000B2E58"/>
    <w:rsid w:val="000C0103"/>
    <w:rsid w:val="000C06C8"/>
    <w:rsid w:val="000C29E5"/>
    <w:rsid w:val="000C3C0F"/>
    <w:rsid w:val="000C4BA5"/>
    <w:rsid w:val="000C5843"/>
    <w:rsid w:val="000C6073"/>
    <w:rsid w:val="000D16A3"/>
    <w:rsid w:val="000D17F5"/>
    <w:rsid w:val="000D24D4"/>
    <w:rsid w:val="000D3C88"/>
    <w:rsid w:val="000D42D5"/>
    <w:rsid w:val="000D5D35"/>
    <w:rsid w:val="000D6A09"/>
    <w:rsid w:val="000D7FB2"/>
    <w:rsid w:val="000E03E6"/>
    <w:rsid w:val="000E0995"/>
    <w:rsid w:val="000E3498"/>
    <w:rsid w:val="000E5259"/>
    <w:rsid w:val="000E5542"/>
    <w:rsid w:val="000F00ED"/>
    <w:rsid w:val="000F0379"/>
    <w:rsid w:val="000F1C08"/>
    <w:rsid w:val="000F2CBC"/>
    <w:rsid w:val="000F45C2"/>
    <w:rsid w:val="000F4CCF"/>
    <w:rsid w:val="000F5746"/>
    <w:rsid w:val="000F5A5A"/>
    <w:rsid w:val="000F63DB"/>
    <w:rsid w:val="000F6937"/>
    <w:rsid w:val="000F7ECD"/>
    <w:rsid w:val="001009BE"/>
    <w:rsid w:val="001020E0"/>
    <w:rsid w:val="001039E9"/>
    <w:rsid w:val="001039F4"/>
    <w:rsid w:val="00105D1E"/>
    <w:rsid w:val="001109A0"/>
    <w:rsid w:val="00110B87"/>
    <w:rsid w:val="00111C9D"/>
    <w:rsid w:val="00114171"/>
    <w:rsid w:val="00114AA2"/>
    <w:rsid w:val="00115CBE"/>
    <w:rsid w:val="00120E14"/>
    <w:rsid w:val="001223CB"/>
    <w:rsid w:val="001225F2"/>
    <w:rsid w:val="001247E6"/>
    <w:rsid w:val="00124B64"/>
    <w:rsid w:val="0012581D"/>
    <w:rsid w:val="00125F9A"/>
    <w:rsid w:val="001277F5"/>
    <w:rsid w:val="001277FB"/>
    <w:rsid w:val="00130315"/>
    <w:rsid w:val="0013086A"/>
    <w:rsid w:val="00132DC6"/>
    <w:rsid w:val="00133295"/>
    <w:rsid w:val="00133AE0"/>
    <w:rsid w:val="00133CA0"/>
    <w:rsid w:val="0013534E"/>
    <w:rsid w:val="00135977"/>
    <w:rsid w:val="0013688D"/>
    <w:rsid w:val="001406EA"/>
    <w:rsid w:val="001410BE"/>
    <w:rsid w:val="00141E2E"/>
    <w:rsid w:val="00146016"/>
    <w:rsid w:val="00150843"/>
    <w:rsid w:val="00151443"/>
    <w:rsid w:val="00151725"/>
    <w:rsid w:val="0015360A"/>
    <w:rsid w:val="001549D9"/>
    <w:rsid w:val="00155E30"/>
    <w:rsid w:val="00156B35"/>
    <w:rsid w:val="00157674"/>
    <w:rsid w:val="00161637"/>
    <w:rsid w:val="00162878"/>
    <w:rsid w:val="001636B3"/>
    <w:rsid w:val="00163B7E"/>
    <w:rsid w:val="00164B35"/>
    <w:rsid w:val="00166B2F"/>
    <w:rsid w:val="00167099"/>
    <w:rsid w:val="00167FBD"/>
    <w:rsid w:val="001708E8"/>
    <w:rsid w:val="00171E67"/>
    <w:rsid w:val="00173110"/>
    <w:rsid w:val="00173A17"/>
    <w:rsid w:val="001750B2"/>
    <w:rsid w:val="001773A6"/>
    <w:rsid w:val="00177BD2"/>
    <w:rsid w:val="001832DF"/>
    <w:rsid w:val="001834C5"/>
    <w:rsid w:val="00187794"/>
    <w:rsid w:val="001907F2"/>
    <w:rsid w:val="001912DF"/>
    <w:rsid w:val="00192439"/>
    <w:rsid w:val="00194F5F"/>
    <w:rsid w:val="00197FCA"/>
    <w:rsid w:val="001A098A"/>
    <w:rsid w:val="001A14F0"/>
    <w:rsid w:val="001A1B5D"/>
    <w:rsid w:val="001A1C35"/>
    <w:rsid w:val="001A1CE7"/>
    <w:rsid w:val="001A1F75"/>
    <w:rsid w:val="001A5800"/>
    <w:rsid w:val="001A6967"/>
    <w:rsid w:val="001A7632"/>
    <w:rsid w:val="001B0176"/>
    <w:rsid w:val="001B1151"/>
    <w:rsid w:val="001B2D7F"/>
    <w:rsid w:val="001B47D0"/>
    <w:rsid w:val="001B6A30"/>
    <w:rsid w:val="001B6A7C"/>
    <w:rsid w:val="001C4C3E"/>
    <w:rsid w:val="001C4FDE"/>
    <w:rsid w:val="001C6283"/>
    <w:rsid w:val="001C7822"/>
    <w:rsid w:val="001D0F35"/>
    <w:rsid w:val="001D119A"/>
    <w:rsid w:val="001D1495"/>
    <w:rsid w:val="001D1B3A"/>
    <w:rsid w:val="001D6118"/>
    <w:rsid w:val="001D6D14"/>
    <w:rsid w:val="001E2797"/>
    <w:rsid w:val="001E3559"/>
    <w:rsid w:val="001E5426"/>
    <w:rsid w:val="001E6BBC"/>
    <w:rsid w:val="001F2129"/>
    <w:rsid w:val="001F2920"/>
    <w:rsid w:val="001F2EC1"/>
    <w:rsid w:val="001F3763"/>
    <w:rsid w:val="00200A06"/>
    <w:rsid w:val="00200D86"/>
    <w:rsid w:val="0020448B"/>
    <w:rsid w:val="00204914"/>
    <w:rsid w:val="00204A22"/>
    <w:rsid w:val="00204D24"/>
    <w:rsid w:val="002057AE"/>
    <w:rsid w:val="00205A11"/>
    <w:rsid w:val="002111CF"/>
    <w:rsid w:val="00211781"/>
    <w:rsid w:val="002128DF"/>
    <w:rsid w:val="00212A48"/>
    <w:rsid w:val="002130D5"/>
    <w:rsid w:val="00213CE9"/>
    <w:rsid w:val="0021793D"/>
    <w:rsid w:val="002233B5"/>
    <w:rsid w:val="00224737"/>
    <w:rsid w:val="00225BCF"/>
    <w:rsid w:val="0022643D"/>
    <w:rsid w:val="00227BC3"/>
    <w:rsid w:val="00227D58"/>
    <w:rsid w:val="002302EC"/>
    <w:rsid w:val="002306B1"/>
    <w:rsid w:val="002315B1"/>
    <w:rsid w:val="00234C23"/>
    <w:rsid w:val="00242FFD"/>
    <w:rsid w:val="00246742"/>
    <w:rsid w:val="00246A7C"/>
    <w:rsid w:val="00247915"/>
    <w:rsid w:val="00251FBE"/>
    <w:rsid w:val="00253139"/>
    <w:rsid w:val="00253894"/>
    <w:rsid w:val="00255817"/>
    <w:rsid w:val="002570A4"/>
    <w:rsid w:val="00262F36"/>
    <w:rsid w:val="00266943"/>
    <w:rsid w:val="00272134"/>
    <w:rsid w:val="0027276E"/>
    <w:rsid w:val="00275C9A"/>
    <w:rsid w:val="00281D44"/>
    <w:rsid w:val="002832B6"/>
    <w:rsid w:val="00286114"/>
    <w:rsid w:val="0028643F"/>
    <w:rsid w:val="00290297"/>
    <w:rsid w:val="00291082"/>
    <w:rsid w:val="00291E09"/>
    <w:rsid w:val="00293174"/>
    <w:rsid w:val="002968E7"/>
    <w:rsid w:val="00296F0E"/>
    <w:rsid w:val="002A340D"/>
    <w:rsid w:val="002A48B2"/>
    <w:rsid w:val="002A77DA"/>
    <w:rsid w:val="002A7E62"/>
    <w:rsid w:val="002B0CAF"/>
    <w:rsid w:val="002B14EB"/>
    <w:rsid w:val="002B183D"/>
    <w:rsid w:val="002B2415"/>
    <w:rsid w:val="002B3522"/>
    <w:rsid w:val="002B3A8F"/>
    <w:rsid w:val="002B4088"/>
    <w:rsid w:val="002B44D0"/>
    <w:rsid w:val="002B571F"/>
    <w:rsid w:val="002B5E93"/>
    <w:rsid w:val="002B7624"/>
    <w:rsid w:val="002C1AFE"/>
    <w:rsid w:val="002C271A"/>
    <w:rsid w:val="002C5A2B"/>
    <w:rsid w:val="002C7247"/>
    <w:rsid w:val="002C73A2"/>
    <w:rsid w:val="002C7555"/>
    <w:rsid w:val="002C7E94"/>
    <w:rsid w:val="002D3248"/>
    <w:rsid w:val="002D731C"/>
    <w:rsid w:val="002D758E"/>
    <w:rsid w:val="002E1E92"/>
    <w:rsid w:val="002E3018"/>
    <w:rsid w:val="002E422A"/>
    <w:rsid w:val="002E4D11"/>
    <w:rsid w:val="002E6A44"/>
    <w:rsid w:val="002F004B"/>
    <w:rsid w:val="002F3433"/>
    <w:rsid w:val="002F3C09"/>
    <w:rsid w:val="002F3F8B"/>
    <w:rsid w:val="002F560B"/>
    <w:rsid w:val="002F6A7A"/>
    <w:rsid w:val="002F6D37"/>
    <w:rsid w:val="003004F4"/>
    <w:rsid w:val="00300AD0"/>
    <w:rsid w:val="00302A63"/>
    <w:rsid w:val="00303320"/>
    <w:rsid w:val="0030394E"/>
    <w:rsid w:val="003057E9"/>
    <w:rsid w:val="00305FEB"/>
    <w:rsid w:val="00307F10"/>
    <w:rsid w:val="0031021F"/>
    <w:rsid w:val="00310EBC"/>
    <w:rsid w:val="00311071"/>
    <w:rsid w:val="0031181B"/>
    <w:rsid w:val="00311F93"/>
    <w:rsid w:val="00313A91"/>
    <w:rsid w:val="0031539C"/>
    <w:rsid w:val="00315989"/>
    <w:rsid w:val="00315D94"/>
    <w:rsid w:val="003162D0"/>
    <w:rsid w:val="003204FD"/>
    <w:rsid w:val="00321D93"/>
    <w:rsid w:val="00322DA8"/>
    <w:rsid w:val="00324388"/>
    <w:rsid w:val="00327F45"/>
    <w:rsid w:val="00331990"/>
    <w:rsid w:val="003319C1"/>
    <w:rsid w:val="00332467"/>
    <w:rsid w:val="00333DFD"/>
    <w:rsid w:val="00334EC4"/>
    <w:rsid w:val="00336A01"/>
    <w:rsid w:val="00337A57"/>
    <w:rsid w:val="00343AB7"/>
    <w:rsid w:val="0034433A"/>
    <w:rsid w:val="0034447E"/>
    <w:rsid w:val="00344A5E"/>
    <w:rsid w:val="00344D65"/>
    <w:rsid w:val="003452DE"/>
    <w:rsid w:val="00351188"/>
    <w:rsid w:val="0035650F"/>
    <w:rsid w:val="00357698"/>
    <w:rsid w:val="00357BC5"/>
    <w:rsid w:val="00360454"/>
    <w:rsid w:val="00361A14"/>
    <w:rsid w:val="00361F3E"/>
    <w:rsid w:val="003626AC"/>
    <w:rsid w:val="00363448"/>
    <w:rsid w:val="00364F13"/>
    <w:rsid w:val="003657BA"/>
    <w:rsid w:val="00366A1B"/>
    <w:rsid w:val="00366F70"/>
    <w:rsid w:val="00372136"/>
    <w:rsid w:val="00372E16"/>
    <w:rsid w:val="00373FB2"/>
    <w:rsid w:val="003743C1"/>
    <w:rsid w:val="00374FB9"/>
    <w:rsid w:val="003765FA"/>
    <w:rsid w:val="003805CB"/>
    <w:rsid w:val="00380B21"/>
    <w:rsid w:val="00380BFE"/>
    <w:rsid w:val="00382961"/>
    <w:rsid w:val="00382BBD"/>
    <w:rsid w:val="00382E88"/>
    <w:rsid w:val="00382EF4"/>
    <w:rsid w:val="00383133"/>
    <w:rsid w:val="0038364E"/>
    <w:rsid w:val="00384491"/>
    <w:rsid w:val="00387D72"/>
    <w:rsid w:val="00390A5B"/>
    <w:rsid w:val="00390F5B"/>
    <w:rsid w:val="003917D8"/>
    <w:rsid w:val="00391ADB"/>
    <w:rsid w:val="00391EA4"/>
    <w:rsid w:val="003947E4"/>
    <w:rsid w:val="003957A8"/>
    <w:rsid w:val="0039628B"/>
    <w:rsid w:val="0039704B"/>
    <w:rsid w:val="0039751D"/>
    <w:rsid w:val="00397996"/>
    <w:rsid w:val="003A0383"/>
    <w:rsid w:val="003A068C"/>
    <w:rsid w:val="003A19EF"/>
    <w:rsid w:val="003A315E"/>
    <w:rsid w:val="003A3912"/>
    <w:rsid w:val="003A3EF2"/>
    <w:rsid w:val="003A4886"/>
    <w:rsid w:val="003A4F52"/>
    <w:rsid w:val="003A69F8"/>
    <w:rsid w:val="003A7098"/>
    <w:rsid w:val="003A71CF"/>
    <w:rsid w:val="003B136D"/>
    <w:rsid w:val="003B3C6C"/>
    <w:rsid w:val="003B3D42"/>
    <w:rsid w:val="003B4C23"/>
    <w:rsid w:val="003B4D3E"/>
    <w:rsid w:val="003B6ABE"/>
    <w:rsid w:val="003B73E6"/>
    <w:rsid w:val="003C0E8F"/>
    <w:rsid w:val="003C1CF5"/>
    <w:rsid w:val="003C1DB3"/>
    <w:rsid w:val="003C2C6F"/>
    <w:rsid w:val="003C6AAB"/>
    <w:rsid w:val="003C6D60"/>
    <w:rsid w:val="003C7A8C"/>
    <w:rsid w:val="003D2082"/>
    <w:rsid w:val="003D33F8"/>
    <w:rsid w:val="003D4835"/>
    <w:rsid w:val="003D7500"/>
    <w:rsid w:val="003E14E4"/>
    <w:rsid w:val="003E1674"/>
    <w:rsid w:val="003E4220"/>
    <w:rsid w:val="003E5C17"/>
    <w:rsid w:val="003E6DCE"/>
    <w:rsid w:val="003F0F39"/>
    <w:rsid w:val="003F1AE0"/>
    <w:rsid w:val="003F2081"/>
    <w:rsid w:val="003F25EF"/>
    <w:rsid w:val="003F440C"/>
    <w:rsid w:val="003F4700"/>
    <w:rsid w:val="003F487E"/>
    <w:rsid w:val="003F4E5B"/>
    <w:rsid w:val="003F5E42"/>
    <w:rsid w:val="003F75A2"/>
    <w:rsid w:val="003F79C3"/>
    <w:rsid w:val="004013BA"/>
    <w:rsid w:val="00401513"/>
    <w:rsid w:val="00402ACE"/>
    <w:rsid w:val="004042C1"/>
    <w:rsid w:val="00405153"/>
    <w:rsid w:val="00405280"/>
    <w:rsid w:val="00405DC4"/>
    <w:rsid w:val="00406793"/>
    <w:rsid w:val="00410B08"/>
    <w:rsid w:val="00410FAD"/>
    <w:rsid w:val="00413428"/>
    <w:rsid w:val="0041383D"/>
    <w:rsid w:val="00414AAE"/>
    <w:rsid w:val="0041542E"/>
    <w:rsid w:val="004159A5"/>
    <w:rsid w:val="0041718F"/>
    <w:rsid w:val="00420A08"/>
    <w:rsid w:val="00424B54"/>
    <w:rsid w:val="004308DB"/>
    <w:rsid w:val="00431CBF"/>
    <w:rsid w:val="0043405B"/>
    <w:rsid w:val="00434A7C"/>
    <w:rsid w:val="00436825"/>
    <w:rsid w:val="00436C16"/>
    <w:rsid w:val="00445D89"/>
    <w:rsid w:val="00446EFA"/>
    <w:rsid w:val="0044750C"/>
    <w:rsid w:val="00451436"/>
    <w:rsid w:val="0045377A"/>
    <w:rsid w:val="00454383"/>
    <w:rsid w:val="00454544"/>
    <w:rsid w:val="00461143"/>
    <w:rsid w:val="00462C5E"/>
    <w:rsid w:val="00463A52"/>
    <w:rsid w:val="00465766"/>
    <w:rsid w:val="00465A7A"/>
    <w:rsid w:val="00465C14"/>
    <w:rsid w:val="0046604F"/>
    <w:rsid w:val="0046629E"/>
    <w:rsid w:val="00466F9E"/>
    <w:rsid w:val="00471360"/>
    <w:rsid w:val="00471B96"/>
    <w:rsid w:val="00473110"/>
    <w:rsid w:val="00475827"/>
    <w:rsid w:val="004763A5"/>
    <w:rsid w:val="004814A7"/>
    <w:rsid w:val="00482584"/>
    <w:rsid w:val="004840FE"/>
    <w:rsid w:val="00484C72"/>
    <w:rsid w:val="00486BC2"/>
    <w:rsid w:val="00486E65"/>
    <w:rsid w:val="00487092"/>
    <w:rsid w:val="004877D1"/>
    <w:rsid w:val="0049234F"/>
    <w:rsid w:val="004938AA"/>
    <w:rsid w:val="00495ED5"/>
    <w:rsid w:val="00496129"/>
    <w:rsid w:val="00497AA7"/>
    <w:rsid w:val="00497E13"/>
    <w:rsid w:val="004A198C"/>
    <w:rsid w:val="004A6381"/>
    <w:rsid w:val="004A7654"/>
    <w:rsid w:val="004B10F1"/>
    <w:rsid w:val="004B2C17"/>
    <w:rsid w:val="004B5425"/>
    <w:rsid w:val="004B54ED"/>
    <w:rsid w:val="004B558B"/>
    <w:rsid w:val="004B6206"/>
    <w:rsid w:val="004B6385"/>
    <w:rsid w:val="004C0C68"/>
    <w:rsid w:val="004C1CD3"/>
    <w:rsid w:val="004C1EB1"/>
    <w:rsid w:val="004C2B2C"/>
    <w:rsid w:val="004C3AF1"/>
    <w:rsid w:val="004C4367"/>
    <w:rsid w:val="004C67ED"/>
    <w:rsid w:val="004C6A61"/>
    <w:rsid w:val="004C6D65"/>
    <w:rsid w:val="004C7EDB"/>
    <w:rsid w:val="004D10F8"/>
    <w:rsid w:val="004D15DA"/>
    <w:rsid w:val="004D2927"/>
    <w:rsid w:val="004D2D88"/>
    <w:rsid w:val="004D4131"/>
    <w:rsid w:val="004E146D"/>
    <w:rsid w:val="004E40BB"/>
    <w:rsid w:val="004E44D9"/>
    <w:rsid w:val="004E4623"/>
    <w:rsid w:val="004E4805"/>
    <w:rsid w:val="004E4F2C"/>
    <w:rsid w:val="004E5301"/>
    <w:rsid w:val="004E78CB"/>
    <w:rsid w:val="004F012B"/>
    <w:rsid w:val="004F1E6B"/>
    <w:rsid w:val="004F2871"/>
    <w:rsid w:val="004F3857"/>
    <w:rsid w:val="004F53C6"/>
    <w:rsid w:val="004F6118"/>
    <w:rsid w:val="005015C4"/>
    <w:rsid w:val="00501684"/>
    <w:rsid w:val="00501CC5"/>
    <w:rsid w:val="0050386B"/>
    <w:rsid w:val="00503926"/>
    <w:rsid w:val="0050555B"/>
    <w:rsid w:val="00505FDC"/>
    <w:rsid w:val="00506457"/>
    <w:rsid w:val="005075C1"/>
    <w:rsid w:val="00507EFC"/>
    <w:rsid w:val="0051019E"/>
    <w:rsid w:val="00516BF2"/>
    <w:rsid w:val="00520D32"/>
    <w:rsid w:val="005220BD"/>
    <w:rsid w:val="005223F5"/>
    <w:rsid w:val="00522440"/>
    <w:rsid w:val="005244CC"/>
    <w:rsid w:val="00524A79"/>
    <w:rsid w:val="00525A8D"/>
    <w:rsid w:val="00525CF5"/>
    <w:rsid w:val="00526951"/>
    <w:rsid w:val="00526F7D"/>
    <w:rsid w:val="00527124"/>
    <w:rsid w:val="005274A6"/>
    <w:rsid w:val="00532786"/>
    <w:rsid w:val="005328EE"/>
    <w:rsid w:val="00540C67"/>
    <w:rsid w:val="0054219B"/>
    <w:rsid w:val="00542527"/>
    <w:rsid w:val="00542695"/>
    <w:rsid w:val="0054290E"/>
    <w:rsid w:val="00542B1C"/>
    <w:rsid w:val="0054347A"/>
    <w:rsid w:val="00544760"/>
    <w:rsid w:val="00545CEE"/>
    <w:rsid w:val="00547257"/>
    <w:rsid w:val="005473C9"/>
    <w:rsid w:val="00550200"/>
    <w:rsid w:val="00550B62"/>
    <w:rsid w:val="00551A60"/>
    <w:rsid w:val="00552B8F"/>
    <w:rsid w:val="00553791"/>
    <w:rsid w:val="005543A1"/>
    <w:rsid w:val="005546D8"/>
    <w:rsid w:val="005556AF"/>
    <w:rsid w:val="00560B87"/>
    <w:rsid w:val="00562934"/>
    <w:rsid w:val="0056349A"/>
    <w:rsid w:val="00564085"/>
    <w:rsid w:val="005643EE"/>
    <w:rsid w:val="00564544"/>
    <w:rsid w:val="00565D0A"/>
    <w:rsid w:val="00566ADD"/>
    <w:rsid w:val="005679CA"/>
    <w:rsid w:val="005679E2"/>
    <w:rsid w:val="0057184E"/>
    <w:rsid w:val="00571ED5"/>
    <w:rsid w:val="00573893"/>
    <w:rsid w:val="00573B06"/>
    <w:rsid w:val="00573EA1"/>
    <w:rsid w:val="005744DE"/>
    <w:rsid w:val="00574E12"/>
    <w:rsid w:val="005761DD"/>
    <w:rsid w:val="005764C2"/>
    <w:rsid w:val="0058089B"/>
    <w:rsid w:val="00580B60"/>
    <w:rsid w:val="00581297"/>
    <w:rsid w:val="005824E0"/>
    <w:rsid w:val="00582664"/>
    <w:rsid w:val="0058346B"/>
    <w:rsid w:val="005861CA"/>
    <w:rsid w:val="00586DAA"/>
    <w:rsid w:val="005871C6"/>
    <w:rsid w:val="005873E1"/>
    <w:rsid w:val="00587834"/>
    <w:rsid w:val="00590C7B"/>
    <w:rsid w:val="00590DA4"/>
    <w:rsid w:val="0059294C"/>
    <w:rsid w:val="00593EDB"/>
    <w:rsid w:val="00594096"/>
    <w:rsid w:val="00594185"/>
    <w:rsid w:val="005973AF"/>
    <w:rsid w:val="005A1A4F"/>
    <w:rsid w:val="005A6E44"/>
    <w:rsid w:val="005A74F2"/>
    <w:rsid w:val="005B2557"/>
    <w:rsid w:val="005B314C"/>
    <w:rsid w:val="005B3C22"/>
    <w:rsid w:val="005B53F4"/>
    <w:rsid w:val="005B5969"/>
    <w:rsid w:val="005B6033"/>
    <w:rsid w:val="005C1A50"/>
    <w:rsid w:val="005C2A10"/>
    <w:rsid w:val="005C39AB"/>
    <w:rsid w:val="005C76F8"/>
    <w:rsid w:val="005D0610"/>
    <w:rsid w:val="005D0B6F"/>
    <w:rsid w:val="005D274F"/>
    <w:rsid w:val="005D30F5"/>
    <w:rsid w:val="005D4BA7"/>
    <w:rsid w:val="005D543A"/>
    <w:rsid w:val="005D746E"/>
    <w:rsid w:val="005E04E3"/>
    <w:rsid w:val="005E0F24"/>
    <w:rsid w:val="005E46DF"/>
    <w:rsid w:val="005E61A6"/>
    <w:rsid w:val="005F0602"/>
    <w:rsid w:val="005F0B7F"/>
    <w:rsid w:val="005F31EF"/>
    <w:rsid w:val="005F4AE2"/>
    <w:rsid w:val="005F4ED2"/>
    <w:rsid w:val="005F4FEA"/>
    <w:rsid w:val="005F5EE7"/>
    <w:rsid w:val="005F7763"/>
    <w:rsid w:val="00601182"/>
    <w:rsid w:val="006025C1"/>
    <w:rsid w:val="006027AB"/>
    <w:rsid w:val="00602BC3"/>
    <w:rsid w:val="00602F21"/>
    <w:rsid w:val="00602FC8"/>
    <w:rsid w:val="00603723"/>
    <w:rsid w:val="006055B5"/>
    <w:rsid w:val="00605DDF"/>
    <w:rsid w:val="00606A2A"/>
    <w:rsid w:val="0060725A"/>
    <w:rsid w:val="006077E8"/>
    <w:rsid w:val="00607F72"/>
    <w:rsid w:val="0061087C"/>
    <w:rsid w:val="00610C51"/>
    <w:rsid w:val="00610F14"/>
    <w:rsid w:val="00613132"/>
    <w:rsid w:val="006159FA"/>
    <w:rsid w:val="00622382"/>
    <w:rsid w:val="00624352"/>
    <w:rsid w:val="00625FF2"/>
    <w:rsid w:val="006261ED"/>
    <w:rsid w:val="00626B16"/>
    <w:rsid w:val="0062722F"/>
    <w:rsid w:val="0062788F"/>
    <w:rsid w:val="00630458"/>
    <w:rsid w:val="00630459"/>
    <w:rsid w:val="00640931"/>
    <w:rsid w:val="00641F63"/>
    <w:rsid w:val="006429BA"/>
    <w:rsid w:val="00642CCB"/>
    <w:rsid w:val="00643862"/>
    <w:rsid w:val="00643BD2"/>
    <w:rsid w:val="006447D3"/>
    <w:rsid w:val="00646433"/>
    <w:rsid w:val="00647CBF"/>
    <w:rsid w:val="00650062"/>
    <w:rsid w:val="00650E13"/>
    <w:rsid w:val="00653766"/>
    <w:rsid w:val="0066066F"/>
    <w:rsid w:val="00660CE2"/>
    <w:rsid w:val="00661E7A"/>
    <w:rsid w:val="006648AE"/>
    <w:rsid w:val="006667FC"/>
    <w:rsid w:val="00666826"/>
    <w:rsid w:val="00666B59"/>
    <w:rsid w:val="00667079"/>
    <w:rsid w:val="00670A2D"/>
    <w:rsid w:val="00674A9E"/>
    <w:rsid w:val="00674FAA"/>
    <w:rsid w:val="00676C6A"/>
    <w:rsid w:val="0067718E"/>
    <w:rsid w:val="006774A3"/>
    <w:rsid w:val="00680163"/>
    <w:rsid w:val="006804B7"/>
    <w:rsid w:val="0068340A"/>
    <w:rsid w:val="00683A41"/>
    <w:rsid w:val="0068413E"/>
    <w:rsid w:val="00690DA9"/>
    <w:rsid w:val="006947CD"/>
    <w:rsid w:val="0069720C"/>
    <w:rsid w:val="006975F7"/>
    <w:rsid w:val="006A2B60"/>
    <w:rsid w:val="006A2FB7"/>
    <w:rsid w:val="006A649D"/>
    <w:rsid w:val="006B17BF"/>
    <w:rsid w:val="006B1960"/>
    <w:rsid w:val="006B33FC"/>
    <w:rsid w:val="006B53C0"/>
    <w:rsid w:val="006B58C3"/>
    <w:rsid w:val="006B62F3"/>
    <w:rsid w:val="006C1847"/>
    <w:rsid w:val="006C1DB6"/>
    <w:rsid w:val="006C27DB"/>
    <w:rsid w:val="006C6206"/>
    <w:rsid w:val="006C6B03"/>
    <w:rsid w:val="006C74BA"/>
    <w:rsid w:val="006C75C4"/>
    <w:rsid w:val="006D0282"/>
    <w:rsid w:val="006D19D2"/>
    <w:rsid w:val="006D1BD2"/>
    <w:rsid w:val="006D4121"/>
    <w:rsid w:val="006D6470"/>
    <w:rsid w:val="006D6A5F"/>
    <w:rsid w:val="006D6D2A"/>
    <w:rsid w:val="006D7B53"/>
    <w:rsid w:val="006E02A9"/>
    <w:rsid w:val="006E03A4"/>
    <w:rsid w:val="006E141D"/>
    <w:rsid w:val="006E3040"/>
    <w:rsid w:val="006E3A3C"/>
    <w:rsid w:val="006E5B06"/>
    <w:rsid w:val="006E6AD0"/>
    <w:rsid w:val="006F22A0"/>
    <w:rsid w:val="006F6BBB"/>
    <w:rsid w:val="006F7087"/>
    <w:rsid w:val="006F7518"/>
    <w:rsid w:val="006F78A1"/>
    <w:rsid w:val="007017A6"/>
    <w:rsid w:val="00702DDF"/>
    <w:rsid w:val="00703650"/>
    <w:rsid w:val="00705821"/>
    <w:rsid w:val="00706350"/>
    <w:rsid w:val="00707CFA"/>
    <w:rsid w:val="007105E6"/>
    <w:rsid w:val="007109F1"/>
    <w:rsid w:val="00710DFF"/>
    <w:rsid w:val="007123FF"/>
    <w:rsid w:val="00712F55"/>
    <w:rsid w:val="00716C5B"/>
    <w:rsid w:val="00716C64"/>
    <w:rsid w:val="00720E1E"/>
    <w:rsid w:val="007210E1"/>
    <w:rsid w:val="007213C6"/>
    <w:rsid w:val="00721797"/>
    <w:rsid w:val="00722166"/>
    <w:rsid w:val="00726F7A"/>
    <w:rsid w:val="00732700"/>
    <w:rsid w:val="00732CFD"/>
    <w:rsid w:val="00734F6F"/>
    <w:rsid w:val="00735B37"/>
    <w:rsid w:val="0073668B"/>
    <w:rsid w:val="00736D2C"/>
    <w:rsid w:val="007378AF"/>
    <w:rsid w:val="007404AB"/>
    <w:rsid w:val="0074068A"/>
    <w:rsid w:val="00740E28"/>
    <w:rsid w:val="00742F6D"/>
    <w:rsid w:val="00743842"/>
    <w:rsid w:val="00745149"/>
    <w:rsid w:val="007473AF"/>
    <w:rsid w:val="00752304"/>
    <w:rsid w:val="007525EA"/>
    <w:rsid w:val="007533E3"/>
    <w:rsid w:val="00753681"/>
    <w:rsid w:val="0075427A"/>
    <w:rsid w:val="00755237"/>
    <w:rsid w:val="00760153"/>
    <w:rsid w:val="007604DE"/>
    <w:rsid w:val="00761895"/>
    <w:rsid w:val="00761BC2"/>
    <w:rsid w:val="007620A3"/>
    <w:rsid w:val="00762B1E"/>
    <w:rsid w:val="00762D23"/>
    <w:rsid w:val="00763776"/>
    <w:rsid w:val="00765E8B"/>
    <w:rsid w:val="0076721C"/>
    <w:rsid w:val="00767769"/>
    <w:rsid w:val="007679BF"/>
    <w:rsid w:val="00770451"/>
    <w:rsid w:val="0077227E"/>
    <w:rsid w:val="007743CB"/>
    <w:rsid w:val="00774973"/>
    <w:rsid w:val="0077705B"/>
    <w:rsid w:val="00782B9F"/>
    <w:rsid w:val="007831A0"/>
    <w:rsid w:val="00783C51"/>
    <w:rsid w:val="00791627"/>
    <w:rsid w:val="00791939"/>
    <w:rsid w:val="00791BAC"/>
    <w:rsid w:val="00793622"/>
    <w:rsid w:val="007948B4"/>
    <w:rsid w:val="00794E0E"/>
    <w:rsid w:val="00794E4E"/>
    <w:rsid w:val="00796EDA"/>
    <w:rsid w:val="007976BD"/>
    <w:rsid w:val="007A1695"/>
    <w:rsid w:val="007A20EB"/>
    <w:rsid w:val="007A252B"/>
    <w:rsid w:val="007A38B7"/>
    <w:rsid w:val="007A47F3"/>
    <w:rsid w:val="007A5E3D"/>
    <w:rsid w:val="007A6F36"/>
    <w:rsid w:val="007A7107"/>
    <w:rsid w:val="007B20A0"/>
    <w:rsid w:val="007B4846"/>
    <w:rsid w:val="007B604E"/>
    <w:rsid w:val="007B6299"/>
    <w:rsid w:val="007C03C2"/>
    <w:rsid w:val="007C0D54"/>
    <w:rsid w:val="007C1178"/>
    <w:rsid w:val="007C1C3E"/>
    <w:rsid w:val="007C2157"/>
    <w:rsid w:val="007C2EA8"/>
    <w:rsid w:val="007C40B5"/>
    <w:rsid w:val="007C5BE8"/>
    <w:rsid w:val="007C6CE0"/>
    <w:rsid w:val="007C6DD6"/>
    <w:rsid w:val="007D137C"/>
    <w:rsid w:val="007D1B72"/>
    <w:rsid w:val="007D7CCE"/>
    <w:rsid w:val="007E2683"/>
    <w:rsid w:val="007E4BFD"/>
    <w:rsid w:val="007E5AB3"/>
    <w:rsid w:val="007E72D5"/>
    <w:rsid w:val="007E74C9"/>
    <w:rsid w:val="007F0305"/>
    <w:rsid w:val="007F0A41"/>
    <w:rsid w:val="007F29E7"/>
    <w:rsid w:val="007F3386"/>
    <w:rsid w:val="007F4DE2"/>
    <w:rsid w:val="007F77A3"/>
    <w:rsid w:val="008003C7"/>
    <w:rsid w:val="008022CF"/>
    <w:rsid w:val="00803BBB"/>
    <w:rsid w:val="00804FD4"/>
    <w:rsid w:val="008051BC"/>
    <w:rsid w:val="00805B46"/>
    <w:rsid w:val="008071AB"/>
    <w:rsid w:val="008106D3"/>
    <w:rsid w:val="0081091C"/>
    <w:rsid w:val="00810E0F"/>
    <w:rsid w:val="00810F85"/>
    <w:rsid w:val="00811292"/>
    <w:rsid w:val="008147A5"/>
    <w:rsid w:val="00816553"/>
    <w:rsid w:val="00816E86"/>
    <w:rsid w:val="0081750C"/>
    <w:rsid w:val="008205BB"/>
    <w:rsid w:val="008208EF"/>
    <w:rsid w:val="00822134"/>
    <w:rsid w:val="008223BA"/>
    <w:rsid w:val="00823599"/>
    <w:rsid w:val="00826195"/>
    <w:rsid w:val="0082720F"/>
    <w:rsid w:val="00830EB6"/>
    <w:rsid w:val="008328BE"/>
    <w:rsid w:val="00832C33"/>
    <w:rsid w:val="00834428"/>
    <w:rsid w:val="0083469A"/>
    <w:rsid w:val="00835683"/>
    <w:rsid w:val="00835B2F"/>
    <w:rsid w:val="00837E8C"/>
    <w:rsid w:val="008403AB"/>
    <w:rsid w:val="00843542"/>
    <w:rsid w:val="008435F3"/>
    <w:rsid w:val="00843CBE"/>
    <w:rsid w:val="0084608A"/>
    <w:rsid w:val="00846815"/>
    <w:rsid w:val="00847321"/>
    <w:rsid w:val="008516FD"/>
    <w:rsid w:val="00854BEF"/>
    <w:rsid w:val="00857A2A"/>
    <w:rsid w:val="0086064E"/>
    <w:rsid w:val="00861B88"/>
    <w:rsid w:val="00864AC5"/>
    <w:rsid w:val="00865047"/>
    <w:rsid w:val="0086699E"/>
    <w:rsid w:val="00867D2C"/>
    <w:rsid w:val="008702B8"/>
    <w:rsid w:val="00870FCB"/>
    <w:rsid w:val="008720E0"/>
    <w:rsid w:val="00873889"/>
    <w:rsid w:val="00874958"/>
    <w:rsid w:val="00874C41"/>
    <w:rsid w:val="00876717"/>
    <w:rsid w:val="00877B92"/>
    <w:rsid w:val="0088016D"/>
    <w:rsid w:val="0088070F"/>
    <w:rsid w:val="00881313"/>
    <w:rsid w:val="00881385"/>
    <w:rsid w:val="00881AA8"/>
    <w:rsid w:val="00882786"/>
    <w:rsid w:val="00886420"/>
    <w:rsid w:val="00887D32"/>
    <w:rsid w:val="00887F07"/>
    <w:rsid w:val="00890FDD"/>
    <w:rsid w:val="008914FA"/>
    <w:rsid w:val="00892582"/>
    <w:rsid w:val="008925BA"/>
    <w:rsid w:val="008957BF"/>
    <w:rsid w:val="0089716D"/>
    <w:rsid w:val="00897837"/>
    <w:rsid w:val="008A5D35"/>
    <w:rsid w:val="008A6227"/>
    <w:rsid w:val="008A702F"/>
    <w:rsid w:val="008B201E"/>
    <w:rsid w:val="008B2C7B"/>
    <w:rsid w:val="008B33F1"/>
    <w:rsid w:val="008B3532"/>
    <w:rsid w:val="008B3AAF"/>
    <w:rsid w:val="008B3EC1"/>
    <w:rsid w:val="008B4427"/>
    <w:rsid w:val="008B6C4B"/>
    <w:rsid w:val="008B77BE"/>
    <w:rsid w:val="008C1945"/>
    <w:rsid w:val="008C2D4F"/>
    <w:rsid w:val="008C3BD9"/>
    <w:rsid w:val="008C4DD7"/>
    <w:rsid w:val="008C5BE6"/>
    <w:rsid w:val="008C63BA"/>
    <w:rsid w:val="008C6909"/>
    <w:rsid w:val="008C710F"/>
    <w:rsid w:val="008D1CEF"/>
    <w:rsid w:val="008D38E9"/>
    <w:rsid w:val="008D3E57"/>
    <w:rsid w:val="008D5C67"/>
    <w:rsid w:val="008D61BF"/>
    <w:rsid w:val="008D72D1"/>
    <w:rsid w:val="008E24CE"/>
    <w:rsid w:val="008E3AF7"/>
    <w:rsid w:val="008E4564"/>
    <w:rsid w:val="008E609A"/>
    <w:rsid w:val="008E6A64"/>
    <w:rsid w:val="008E7429"/>
    <w:rsid w:val="008E7487"/>
    <w:rsid w:val="008F06E6"/>
    <w:rsid w:val="008F0C64"/>
    <w:rsid w:val="008F106C"/>
    <w:rsid w:val="008F36E6"/>
    <w:rsid w:val="008F3FC5"/>
    <w:rsid w:val="008F4ACF"/>
    <w:rsid w:val="008F5AF2"/>
    <w:rsid w:val="008F6473"/>
    <w:rsid w:val="008F791F"/>
    <w:rsid w:val="008F7B87"/>
    <w:rsid w:val="00901DF9"/>
    <w:rsid w:val="00902824"/>
    <w:rsid w:val="00902EC6"/>
    <w:rsid w:val="00903113"/>
    <w:rsid w:val="00903279"/>
    <w:rsid w:val="00903CC8"/>
    <w:rsid w:val="00904720"/>
    <w:rsid w:val="00905340"/>
    <w:rsid w:val="0090571A"/>
    <w:rsid w:val="00905DBD"/>
    <w:rsid w:val="009068EA"/>
    <w:rsid w:val="009074D8"/>
    <w:rsid w:val="009133C3"/>
    <w:rsid w:val="00914EF1"/>
    <w:rsid w:val="009203A1"/>
    <w:rsid w:val="009239F1"/>
    <w:rsid w:val="00924A1B"/>
    <w:rsid w:val="00924CBE"/>
    <w:rsid w:val="00924DC5"/>
    <w:rsid w:val="009263AF"/>
    <w:rsid w:val="00927928"/>
    <w:rsid w:val="00930B6E"/>
    <w:rsid w:val="00930BC4"/>
    <w:rsid w:val="009315AC"/>
    <w:rsid w:val="00933758"/>
    <w:rsid w:val="009409C9"/>
    <w:rsid w:val="00942AEB"/>
    <w:rsid w:val="00946349"/>
    <w:rsid w:val="00946512"/>
    <w:rsid w:val="009465C9"/>
    <w:rsid w:val="00946C27"/>
    <w:rsid w:val="0095777A"/>
    <w:rsid w:val="00961411"/>
    <w:rsid w:val="0096188C"/>
    <w:rsid w:val="00961DF4"/>
    <w:rsid w:val="00962CD0"/>
    <w:rsid w:val="009635C8"/>
    <w:rsid w:val="00963CAA"/>
    <w:rsid w:val="0097411B"/>
    <w:rsid w:val="009744F2"/>
    <w:rsid w:val="00980382"/>
    <w:rsid w:val="00980601"/>
    <w:rsid w:val="00982EE4"/>
    <w:rsid w:val="009833BE"/>
    <w:rsid w:val="00983EAB"/>
    <w:rsid w:val="00984CE5"/>
    <w:rsid w:val="00985044"/>
    <w:rsid w:val="00985E3F"/>
    <w:rsid w:val="0098784F"/>
    <w:rsid w:val="0099189D"/>
    <w:rsid w:val="00991C50"/>
    <w:rsid w:val="00995657"/>
    <w:rsid w:val="00996604"/>
    <w:rsid w:val="00996C05"/>
    <w:rsid w:val="0099795C"/>
    <w:rsid w:val="009A222D"/>
    <w:rsid w:val="009A3FC4"/>
    <w:rsid w:val="009A40F4"/>
    <w:rsid w:val="009A4E8D"/>
    <w:rsid w:val="009A5DDE"/>
    <w:rsid w:val="009A7031"/>
    <w:rsid w:val="009B1114"/>
    <w:rsid w:val="009B4868"/>
    <w:rsid w:val="009B4F6C"/>
    <w:rsid w:val="009C0A52"/>
    <w:rsid w:val="009C0C55"/>
    <w:rsid w:val="009C1B63"/>
    <w:rsid w:val="009C3D24"/>
    <w:rsid w:val="009C4C0E"/>
    <w:rsid w:val="009C64B6"/>
    <w:rsid w:val="009C75F3"/>
    <w:rsid w:val="009D0D7A"/>
    <w:rsid w:val="009D2E43"/>
    <w:rsid w:val="009D399A"/>
    <w:rsid w:val="009D4F76"/>
    <w:rsid w:val="009D56CC"/>
    <w:rsid w:val="009E00AF"/>
    <w:rsid w:val="009E18A3"/>
    <w:rsid w:val="009E1F49"/>
    <w:rsid w:val="009E23BA"/>
    <w:rsid w:val="009E24C4"/>
    <w:rsid w:val="009E3185"/>
    <w:rsid w:val="009E475B"/>
    <w:rsid w:val="009E53FD"/>
    <w:rsid w:val="009E71A5"/>
    <w:rsid w:val="009F0D4E"/>
    <w:rsid w:val="009F328D"/>
    <w:rsid w:val="009F381F"/>
    <w:rsid w:val="009F389F"/>
    <w:rsid w:val="009F3DC6"/>
    <w:rsid w:val="009F3F80"/>
    <w:rsid w:val="00A02732"/>
    <w:rsid w:val="00A03997"/>
    <w:rsid w:val="00A03D31"/>
    <w:rsid w:val="00A04F32"/>
    <w:rsid w:val="00A07ED4"/>
    <w:rsid w:val="00A11B5B"/>
    <w:rsid w:val="00A1253C"/>
    <w:rsid w:val="00A17B92"/>
    <w:rsid w:val="00A2162A"/>
    <w:rsid w:val="00A218AE"/>
    <w:rsid w:val="00A21FBC"/>
    <w:rsid w:val="00A23F12"/>
    <w:rsid w:val="00A269D0"/>
    <w:rsid w:val="00A27539"/>
    <w:rsid w:val="00A30808"/>
    <w:rsid w:val="00A30B7A"/>
    <w:rsid w:val="00A3289A"/>
    <w:rsid w:val="00A32AB0"/>
    <w:rsid w:val="00A32B9F"/>
    <w:rsid w:val="00A33231"/>
    <w:rsid w:val="00A33515"/>
    <w:rsid w:val="00A339B1"/>
    <w:rsid w:val="00A35B93"/>
    <w:rsid w:val="00A35FFA"/>
    <w:rsid w:val="00A3604F"/>
    <w:rsid w:val="00A36465"/>
    <w:rsid w:val="00A36BF4"/>
    <w:rsid w:val="00A40B7A"/>
    <w:rsid w:val="00A41A32"/>
    <w:rsid w:val="00A44794"/>
    <w:rsid w:val="00A45449"/>
    <w:rsid w:val="00A5048E"/>
    <w:rsid w:val="00A523D1"/>
    <w:rsid w:val="00A52782"/>
    <w:rsid w:val="00A52A56"/>
    <w:rsid w:val="00A52B3D"/>
    <w:rsid w:val="00A5376B"/>
    <w:rsid w:val="00A53B65"/>
    <w:rsid w:val="00A54264"/>
    <w:rsid w:val="00A54A1E"/>
    <w:rsid w:val="00A55B55"/>
    <w:rsid w:val="00A55BDE"/>
    <w:rsid w:val="00A602E6"/>
    <w:rsid w:val="00A60CEC"/>
    <w:rsid w:val="00A618C2"/>
    <w:rsid w:val="00A62649"/>
    <w:rsid w:val="00A634F1"/>
    <w:rsid w:val="00A64DD4"/>
    <w:rsid w:val="00A66398"/>
    <w:rsid w:val="00A70D29"/>
    <w:rsid w:val="00A717BD"/>
    <w:rsid w:val="00A74E37"/>
    <w:rsid w:val="00A76BC4"/>
    <w:rsid w:val="00A80CE9"/>
    <w:rsid w:val="00A82889"/>
    <w:rsid w:val="00A82BCD"/>
    <w:rsid w:val="00A83421"/>
    <w:rsid w:val="00A83912"/>
    <w:rsid w:val="00A85A0B"/>
    <w:rsid w:val="00A8713C"/>
    <w:rsid w:val="00A936DB"/>
    <w:rsid w:val="00A9531F"/>
    <w:rsid w:val="00A977CD"/>
    <w:rsid w:val="00AA1CAA"/>
    <w:rsid w:val="00AA2361"/>
    <w:rsid w:val="00AA2975"/>
    <w:rsid w:val="00AA2ED6"/>
    <w:rsid w:val="00AA5BDE"/>
    <w:rsid w:val="00AA67F6"/>
    <w:rsid w:val="00AB1940"/>
    <w:rsid w:val="00AB1A96"/>
    <w:rsid w:val="00AB1C39"/>
    <w:rsid w:val="00AB2892"/>
    <w:rsid w:val="00AB2A96"/>
    <w:rsid w:val="00AB6224"/>
    <w:rsid w:val="00AC0193"/>
    <w:rsid w:val="00AC07EE"/>
    <w:rsid w:val="00AC0B1C"/>
    <w:rsid w:val="00AC1297"/>
    <w:rsid w:val="00AC1A54"/>
    <w:rsid w:val="00AC20EF"/>
    <w:rsid w:val="00AC498D"/>
    <w:rsid w:val="00AC4BD2"/>
    <w:rsid w:val="00AD398C"/>
    <w:rsid w:val="00AD3E8F"/>
    <w:rsid w:val="00AD57FD"/>
    <w:rsid w:val="00AD7140"/>
    <w:rsid w:val="00AE0973"/>
    <w:rsid w:val="00AE1BE6"/>
    <w:rsid w:val="00AE342E"/>
    <w:rsid w:val="00AE4868"/>
    <w:rsid w:val="00AE4AF3"/>
    <w:rsid w:val="00AE5024"/>
    <w:rsid w:val="00AE537D"/>
    <w:rsid w:val="00AE5AAE"/>
    <w:rsid w:val="00AE6712"/>
    <w:rsid w:val="00AE71DB"/>
    <w:rsid w:val="00AF353A"/>
    <w:rsid w:val="00AF5B05"/>
    <w:rsid w:val="00AF5B2A"/>
    <w:rsid w:val="00AF5D95"/>
    <w:rsid w:val="00AF784D"/>
    <w:rsid w:val="00B009A7"/>
    <w:rsid w:val="00B0230C"/>
    <w:rsid w:val="00B04C16"/>
    <w:rsid w:val="00B0601A"/>
    <w:rsid w:val="00B06772"/>
    <w:rsid w:val="00B10EC7"/>
    <w:rsid w:val="00B1229D"/>
    <w:rsid w:val="00B12306"/>
    <w:rsid w:val="00B127DA"/>
    <w:rsid w:val="00B13142"/>
    <w:rsid w:val="00B142B1"/>
    <w:rsid w:val="00B1500F"/>
    <w:rsid w:val="00B15B84"/>
    <w:rsid w:val="00B17A84"/>
    <w:rsid w:val="00B233A6"/>
    <w:rsid w:val="00B24702"/>
    <w:rsid w:val="00B2554A"/>
    <w:rsid w:val="00B318B0"/>
    <w:rsid w:val="00B32080"/>
    <w:rsid w:val="00B32BD8"/>
    <w:rsid w:val="00B404E1"/>
    <w:rsid w:val="00B4097B"/>
    <w:rsid w:val="00B41740"/>
    <w:rsid w:val="00B41813"/>
    <w:rsid w:val="00B41879"/>
    <w:rsid w:val="00B46324"/>
    <w:rsid w:val="00B46D36"/>
    <w:rsid w:val="00B4713F"/>
    <w:rsid w:val="00B47726"/>
    <w:rsid w:val="00B50C38"/>
    <w:rsid w:val="00B5160D"/>
    <w:rsid w:val="00B5186F"/>
    <w:rsid w:val="00B54BD5"/>
    <w:rsid w:val="00B54CC2"/>
    <w:rsid w:val="00B5555E"/>
    <w:rsid w:val="00B56506"/>
    <w:rsid w:val="00B63ED2"/>
    <w:rsid w:val="00B65EF1"/>
    <w:rsid w:val="00B662A7"/>
    <w:rsid w:val="00B6709E"/>
    <w:rsid w:val="00B67271"/>
    <w:rsid w:val="00B67506"/>
    <w:rsid w:val="00B70DAC"/>
    <w:rsid w:val="00B70F41"/>
    <w:rsid w:val="00B7305B"/>
    <w:rsid w:val="00B735EA"/>
    <w:rsid w:val="00B73911"/>
    <w:rsid w:val="00B771FF"/>
    <w:rsid w:val="00B8071A"/>
    <w:rsid w:val="00B817AE"/>
    <w:rsid w:val="00B822D7"/>
    <w:rsid w:val="00B8745F"/>
    <w:rsid w:val="00B8790A"/>
    <w:rsid w:val="00B923F6"/>
    <w:rsid w:val="00B93B54"/>
    <w:rsid w:val="00B96C48"/>
    <w:rsid w:val="00B97104"/>
    <w:rsid w:val="00BA0357"/>
    <w:rsid w:val="00BA1CF7"/>
    <w:rsid w:val="00BA2676"/>
    <w:rsid w:val="00BA45EE"/>
    <w:rsid w:val="00BA52BC"/>
    <w:rsid w:val="00BA5B3E"/>
    <w:rsid w:val="00BB2D76"/>
    <w:rsid w:val="00BB5830"/>
    <w:rsid w:val="00BB7852"/>
    <w:rsid w:val="00BC03FD"/>
    <w:rsid w:val="00BC09B9"/>
    <w:rsid w:val="00BC12E6"/>
    <w:rsid w:val="00BC4D8D"/>
    <w:rsid w:val="00BC5C31"/>
    <w:rsid w:val="00BC6C09"/>
    <w:rsid w:val="00BD0361"/>
    <w:rsid w:val="00BD1D83"/>
    <w:rsid w:val="00BD3A8C"/>
    <w:rsid w:val="00BD4253"/>
    <w:rsid w:val="00BE03A2"/>
    <w:rsid w:val="00BE0BBC"/>
    <w:rsid w:val="00BE0F86"/>
    <w:rsid w:val="00BE2CC4"/>
    <w:rsid w:val="00BE3240"/>
    <w:rsid w:val="00BE33F8"/>
    <w:rsid w:val="00BE701D"/>
    <w:rsid w:val="00BE7E2D"/>
    <w:rsid w:val="00BF303D"/>
    <w:rsid w:val="00BF329B"/>
    <w:rsid w:val="00BF45AA"/>
    <w:rsid w:val="00BF6953"/>
    <w:rsid w:val="00BF6D46"/>
    <w:rsid w:val="00C0020B"/>
    <w:rsid w:val="00C00AC1"/>
    <w:rsid w:val="00C02054"/>
    <w:rsid w:val="00C03480"/>
    <w:rsid w:val="00C05BBD"/>
    <w:rsid w:val="00C06AB1"/>
    <w:rsid w:val="00C06DF4"/>
    <w:rsid w:val="00C07322"/>
    <w:rsid w:val="00C0761E"/>
    <w:rsid w:val="00C10C87"/>
    <w:rsid w:val="00C14789"/>
    <w:rsid w:val="00C16810"/>
    <w:rsid w:val="00C16F12"/>
    <w:rsid w:val="00C1761A"/>
    <w:rsid w:val="00C2187F"/>
    <w:rsid w:val="00C22D6E"/>
    <w:rsid w:val="00C238B8"/>
    <w:rsid w:val="00C23F38"/>
    <w:rsid w:val="00C247EE"/>
    <w:rsid w:val="00C24AB6"/>
    <w:rsid w:val="00C25878"/>
    <w:rsid w:val="00C276EC"/>
    <w:rsid w:val="00C31977"/>
    <w:rsid w:val="00C31CF8"/>
    <w:rsid w:val="00C32936"/>
    <w:rsid w:val="00C34AC2"/>
    <w:rsid w:val="00C36985"/>
    <w:rsid w:val="00C375D9"/>
    <w:rsid w:val="00C376E8"/>
    <w:rsid w:val="00C37FD6"/>
    <w:rsid w:val="00C40921"/>
    <w:rsid w:val="00C40CD4"/>
    <w:rsid w:val="00C41EED"/>
    <w:rsid w:val="00C42650"/>
    <w:rsid w:val="00C42779"/>
    <w:rsid w:val="00C438D9"/>
    <w:rsid w:val="00C4523E"/>
    <w:rsid w:val="00C46B9B"/>
    <w:rsid w:val="00C47BAA"/>
    <w:rsid w:val="00C54794"/>
    <w:rsid w:val="00C55BC0"/>
    <w:rsid w:val="00C563A9"/>
    <w:rsid w:val="00C567B9"/>
    <w:rsid w:val="00C56C59"/>
    <w:rsid w:val="00C579BE"/>
    <w:rsid w:val="00C6046C"/>
    <w:rsid w:val="00C6076D"/>
    <w:rsid w:val="00C63720"/>
    <w:rsid w:val="00C65B32"/>
    <w:rsid w:val="00C66B03"/>
    <w:rsid w:val="00C66F81"/>
    <w:rsid w:val="00C70EBA"/>
    <w:rsid w:val="00C72582"/>
    <w:rsid w:val="00C72760"/>
    <w:rsid w:val="00C727DC"/>
    <w:rsid w:val="00C727F4"/>
    <w:rsid w:val="00C73940"/>
    <w:rsid w:val="00C74A74"/>
    <w:rsid w:val="00C8018E"/>
    <w:rsid w:val="00C84914"/>
    <w:rsid w:val="00C854F6"/>
    <w:rsid w:val="00C871A2"/>
    <w:rsid w:val="00C90D09"/>
    <w:rsid w:val="00C93555"/>
    <w:rsid w:val="00C9417C"/>
    <w:rsid w:val="00C956B3"/>
    <w:rsid w:val="00C97B41"/>
    <w:rsid w:val="00CA0C6B"/>
    <w:rsid w:val="00CA166C"/>
    <w:rsid w:val="00CA3588"/>
    <w:rsid w:val="00CA438A"/>
    <w:rsid w:val="00CA64A2"/>
    <w:rsid w:val="00CA7A8B"/>
    <w:rsid w:val="00CB1539"/>
    <w:rsid w:val="00CB1DA1"/>
    <w:rsid w:val="00CB5D85"/>
    <w:rsid w:val="00CB6A42"/>
    <w:rsid w:val="00CB7F97"/>
    <w:rsid w:val="00CC2D88"/>
    <w:rsid w:val="00CC4EA6"/>
    <w:rsid w:val="00CD0ADC"/>
    <w:rsid w:val="00CD15D1"/>
    <w:rsid w:val="00CD23DF"/>
    <w:rsid w:val="00CD2CAE"/>
    <w:rsid w:val="00CD3D48"/>
    <w:rsid w:val="00CD41DB"/>
    <w:rsid w:val="00CD641F"/>
    <w:rsid w:val="00CD7883"/>
    <w:rsid w:val="00CE29E4"/>
    <w:rsid w:val="00CE2DAE"/>
    <w:rsid w:val="00CE36DA"/>
    <w:rsid w:val="00CE3B88"/>
    <w:rsid w:val="00CE3E12"/>
    <w:rsid w:val="00CE6D72"/>
    <w:rsid w:val="00CE7206"/>
    <w:rsid w:val="00CE7A8E"/>
    <w:rsid w:val="00CF155C"/>
    <w:rsid w:val="00CF1576"/>
    <w:rsid w:val="00CF2443"/>
    <w:rsid w:val="00CF396C"/>
    <w:rsid w:val="00CF4B40"/>
    <w:rsid w:val="00CF6062"/>
    <w:rsid w:val="00CF6710"/>
    <w:rsid w:val="00CF7462"/>
    <w:rsid w:val="00D00839"/>
    <w:rsid w:val="00D015C5"/>
    <w:rsid w:val="00D03C26"/>
    <w:rsid w:val="00D0630B"/>
    <w:rsid w:val="00D06F11"/>
    <w:rsid w:val="00D07D0E"/>
    <w:rsid w:val="00D11365"/>
    <w:rsid w:val="00D1140D"/>
    <w:rsid w:val="00D1180E"/>
    <w:rsid w:val="00D1228D"/>
    <w:rsid w:val="00D13603"/>
    <w:rsid w:val="00D1430A"/>
    <w:rsid w:val="00D16401"/>
    <w:rsid w:val="00D1771E"/>
    <w:rsid w:val="00D21748"/>
    <w:rsid w:val="00D225E5"/>
    <w:rsid w:val="00D228C6"/>
    <w:rsid w:val="00D32D1F"/>
    <w:rsid w:val="00D334AC"/>
    <w:rsid w:val="00D36882"/>
    <w:rsid w:val="00D368F1"/>
    <w:rsid w:val="00D3778D"/>
    <w:rsid w:val="00D40D51"/>
    <w:rsid w:val="00D418BA"/>
    <w:rsid w:val="00D42518"/>
    <w:rsid w:val="00D429E4"/>
    <w:rsid w:val="00D436BC"/>
    <w:rsid w:val="00D43D7E"/>
    <w:rsid w:val="00D46161"/>
    <w:rsid w:val="00D46854"/>
    <w:rsid w:val="00D4788B"/>
    <w:rsid w:val="00D47A28"/>
    <w:rsid w:val="00D520F2"/>
    <w:rsid w:val="00D550F8"/>
    <w:rsid w:val="00D5675D"/>
    <w:rsid w:val="00D5680F"/>
    <w:rsid w:val="00D603A2"/>
    <w:rsid w:val="00D60EF2"/>
    <w:rsid w:val="00D61FAE"/>
    <w:rsid w:val="00D62256"/>
    <w:rsid w:val="00D624D1"/>
    <w:rsid w:val="00D64D27"/>
    <w:rsid w:val="00D67A59"/>
    <w:rsid w:val="00D70112"/>
    <w:rsid w:val="00D70C80"/>
    <w:rsid w:val="00D70F3B"/>
    <w:rsid w:val="00D720D2"/>
    <w:rsid w:val="00D73AC3"/>
    <w:rsid w:val="00D74F84"/>
    <w:rsid w:val="00D75C1B"/>
    <w:rsid w:val="00D75CE4"/>
    <w:rsid w:val="00D8100C"/>
    <w:rsid w:val="00D82E7D"/>
    <w:rsid w:val="00D84DA4"/>
    <w:rsid w:val="00D84F28"/>
    <w:rsid w:val="00D84FB7"/>
    <w:rsid w:val="00D85B0B"/>
    <w:rsid w:val="00D8793C"/>
    <w:rsid w:val="00D87E0A"/>
    <w:rsid w:val="00D90520"/>
    <w:rsid w:val="00D9075C"/>
    <w:rsid w:val="00D90D22"/>
    <w:rsid w:val="00D91DCA"/>
    <w:rsid w:val="00D9308C"/>
    <w:rsid w:val="00D93E75"/>
    <w:rsid w:val="00D96763"/>
    <w:rsid w:val="00DA0183"/>
    <w:rsid w:val="00DA2ECC"/>
    <w:rsid w:val="00DA3B39"/>
    <w:rsid w:val="00DA51EB"/>
    <w:rsid w:val="00DA7B51"/>
    <w:rsid w:val="00DA7E83"/>
    <w:rsid w:val="00DB0C49"/>
    <w:rsid w:val="00DB4187"/>
    <w:rsid w:val="00DB4FB6"/>
    <w:rsid w:val="00DB4FF5"/>
    <w:rsid w:val="00DB5EA8"/>
    <w:rsid w:val="00DB759A"/>
    <w:rsid w:val="00DC0154"/>
    <w:rsid w:val="00DC0D9A"/>
    <w:rsid w:val="00DC1265"/>
    <w:rsid w:val="00DC2397"/>
    <w:rsid w:val="00DC3E0C"/>
    <w:rsid w:val="00DC478E"/>
    <w:rsid w:val="00DC74CF"/>
    <w:rsid w:val="00DD066C"/>
    <w:rsid w:val="00DD0B7A"/>
    <w:rsid w:val="00DD1BBD"/>
    <w:rsid w:val="00DD4D65"/>
    <w:rsid w:val="00DD57FF"/>
    <w:rsid w:val="00DD6431"/>
    <w:rsid w:val="00DD74D2"/>
    <w:rsid w:val="00DE015C"/>
    <w:rsid w:val="00DE08D8"/>
    <w:rsid w:val="00DE129F"/>
    <w:rsid w:val="00DE1991"/>
    <w:rsid w:val="00DE27D0"/>
    <w:rsid w:val="00DE3FD5"/>
    <w:rsid w:val="00DE40A2"/>
    <w:rsid w:val="00DE577E"/>
    <w:rsid w:val="00DE7372"/>
    <w:rsid w:val="00DF1213"/>
    <w:rsid w:val="00DF2556"/>
    <w:rsid w:val="00DF2D52"/>
    <w:rsid w:val="00DF4D7C"/>
    <w:rsid w:val="00DF596C"/>
    <w:rsid w:val="00DF75CB"/>
    <w:rsid w:val="00E014AE"/>
    <w:rsid w:val="00E03344"/>
    <w:rsid w:val="00E0517B"/>
    <w:rsid w:val="00E07746"/>
    <w:rsid w:val="00E10807"/>
    <w:rsid w:val="00E15631"/>
    <w:rsid w:val="00E15BFF"/>
    <w:rsid w:val="00E219C9"/>
    <w:rsid w:val="00E22762"/>
    <w:rsid w:val="00E23785"/>
    <w:rsid w:val="00E2445F"/>
    <w:rsid w:val="00E24E43"/>
    <w:rsid w:val="00E2524A"/>
    <w:rsid w:val="00E25AFC"/>
    <w:rsid w:val="00E26E3A"/>
    <w:rsid w:val="00E279E6"/>
    <w:rsid w:val="00E27AD0"/>
    <w:rsid w:val="00E30E91"/>
    <w:rsid w:val="00E3381E"/>
    <w:rsid w:val="00E344A4"/>
    <w:rsid w:val="00E34F7F"/>
    <w:rsid w:val="00E35B68"/>
    <w:rsid w:val="00E37578"/>
    <w:rsid w:val="00E507FE"/>
    <w:rsid w:val="00E50D14"/>
    <w:rsid w:val="00E53177"/>
    <w:rsid w:val="00E54304"/>
    <w:rsid w:val="00E56002"/>
    <w:rsid w:val="00E5747D"/>
    <w:rsid w:val="00E61109"/>
    <w:rsid w:val="00E6267A"/>
    <w:rsid w:val="00E63110"/>
    <w:rsid w:val="00E635CE"/>
    <w:rsid w:val="00E65AAB"/>
    <w:rsid w:val="00E676C0"/>
    <w:rsid w:val="00E7090C"/>
    <w:rsid w:val="00E7177E"/>
    <w:rsid w:val="00E730D6"/>
    <w:rsid w:val="00E777FC"/>
    <w:rsid w:val="00E77E73"/>
    <w:rsid w:val="00E83D4E"/>
    <w:rsid w:val="00E84476"/>
    <w:rsid w:val="00E84A2E"/>
    <w:rsid w:val="00E86453"/>
    <w:rsid w:val="00E8766A"/>
    <w:rsid w:val="00E94555"/>
    <w:rsid w:val="00E94691"/>
    <w:rsid w:val="00E94B82"/>
    <w:rsid w:val="00E97081"/>
    <w:rsid w:val="00E97E06"/>
    <w:rsid w:val="00EA0CD9"/>
    <w:rsid w:val="00EA3586"/>
    <w:rsid w:val="00EA4342"/>
    <w:rsid w:val="00EA5AFD"/>
    <w:rsid w:val="00EA7271"/>
    <w:rsid w:val="00EB02F6"/>
    <w:rsid w:val="00EB0F40"/>
    <w:rsid w:val="00EB3D33"/>
    <w:rsid w:val="00EB4360"/>
    <w:rsid w:val="00EB446C"/>
    <w:rsid w:val="00EB581C"/>
    <w:rsid w:val="00EB68E7"/>
    <w:rsid w:val="00EB6C66"/>
    <w:rsid w:val="00EC115E"/>
    <w:rsid w:val="00EC11AD"/>
    <w:rsid w:val="00EC2B6C"/>
    <w:rsid w:val="00EC30AB"/>
    <w:rsid w:val="00EC355C"/>
    <w:rsid w:val="00EC7DE4"/>
    <w:rsid w:val="00ED092F"/>
    <w:rsid w:val="00ED0C05"/>
    <w:rsid w:val="00ED3024"/>
    <w:rsid w:val="00ED3F64"/>
    <w:rsid w:val="00ED3FC1"/>
    <w:rsid w:val="00ED69B0"/>
    <w:rsid w:val="00ED7E9C"/>
    <w:rsid w:val="00EE09E9"/>
    <w:rsid w:val="00EE1068"/>
    <w:rsid w:val="00EE1289"/>
    <w:rsid w:val="00EE13AB"/>
    <w:rsid w:val="00EE1AC8"/>
    <w:rsid w:val="00EE26C3"/>
    <w:rsid w:val="00EE3994"/>
    <w:rsid w:val="00EE3CC2"/>
    <w:rsid w:val="00EE55EF"/>
    <w:rsid w:val="00EE5B30"/>
    <w:rsid w:val="00EE6160"/>
    <w:rsid w:val="00EE787E"/>
    <w:rsid w:val="00EF01D4"/>
    <w:rsid w:val="00EF051D"/>
    <w:rsid w:val="00EF094B"/>
    <w:rsid w:val="00EF1552"/>
    <w:rsid w:val="00EF1848"/>
    <w:rsid w:val="00EF44B4"/>
    <w:rsid w:val="00EF4A55"/>
    <w:rsid w:val="00EF5801"/>
    <w:rsid w:val="00EF61E2"/>
    <w:rsid w:val="00EF63F0"/>
    <w:rsid w:val="00EF6705"/>
    <w:rsid w:val="00EF759C"/>
    <w:rsid w:val="00F01ECA"/>
    <w:rsid w:val="00F0321A"/>
    <w:rsid w:val="00F03F0A"/>
    <w:rsid w:val="00F0428D"/>
    <w:rsid w:val="00F0496E"/>
    <w:rsid w:val="00F053A7"/>
    <w:rsid w:val="00F05F03"/>
    <w:rsid w:val="00F07CAB"/>
    <w:rsid w:val="00F07DDF"/>
    <w:rsid w:val="00F1051A"/>
    <w:rsid w:val="00F110EC"/>
    <w:rsid w:val="00F112FD"/>
    <w:rsid w:val="00F12621"/>
    <w:rsid w:val="00F15D16"/>
    <w:rsid w:val="00F20AC0"/>
    <w:rsid w:val="00F2137F"/>
    <w:rsid w:val="00F21AFA"/>
    <w:rsid w:val="00F21EAD"/>
    <w:rsid w:val="00F22558"/>
    <w:rsid w:val="00F246A7"/>
    <w:rsid w:val="00F254E1"/>
    <w:rsid w:val="00F25C11"/>
    <w:rsid w:val="00F26B5D"/>
    <w:rsid w:val="00F26B66"/>
    <w:rsid w:val="00F26F58"/>
    <w:rsid w:val="00F30E26"/>
    <w:rsid w:val="00F4389D"/>
    <w:rsid w:val="00F44013"/>
    <w:rsid w:val="00F4423E"/>
    <w:rsid w:val="00F456DD"/>
    <w:rsid w:val="00F473C4"/>
    <w:rsid w:val="00F4791B"/>
    <w:rsid w:val="00F504DB"/>
    <w:rsid w:val="00F53B4A"/>
    <w:rsid w:val="00F55F4D"/>
    <w:rsid w:val="00F56225"/>
    <w:rsid w:val="00F576CC"/>
    <w:rsid w:val="00F57A7E"/>
    <w:rsid w:val="00F57D1C"/>
    <w:rsid w:val="00F61B88"/>
    <w:rsid w:val="00F64F35"/>
    <w:rsid w:val="00F734CF"/>
    <w:rsid w:val="00F747AA"/>
    <w:rsid w:val="00F74DA7"/>
    <w:rsid w:val="00F7590D"/>
    <w:rsid w:val="00F80FC1"/>
    <w:rsid w:val="00F828E3"/>
    <w:rsid w:val="00F8366A"/>
    <w:rsid w:val="00F83867"/>
    <w:rsid w:val="00F83C21"/>
    <w:rsid w:val="00F84023"/>
    <w:rsid w:val="00F84039"/>
    <w:rsid w:val="00F843E0"/>
    <w:rsid w:val="00F84DCF"/>
    <w:rsid w:val="00F92F1E"/>
    <w:rsid w:val="00F940A9"/>
    <w:rsid w:val="00F96BF9"/>
    <w:rsid w:val="00F96F14"/>
    <w:rsid w:val="00F97096"/>
    <w:rsid w:val="00FA1D85"/>
    <w:rsid w:val="00FA2CD7"/>
    <w:rsid w:val="00FA34A6"/>
    <w:rsid w:val="00FA6A0E"/>
    <w:rsid w:val="00FB0CCF"/>
    <w:rsid w:val="00FB14F8"/>
    <w:rsid w:val="00FB15BF"/>
    <w:rsid w:val="00FB2D11"/>
    <w:rsid w:val="00FB3123"/>
    <w:rsid w:val="00FB501F"/>
    <w:rsid w:val="00FB544A"/>
    <w:rsid w:val="00FB5789"/>
    <w:rsid w:val="00FC0D89"/>
    <w:rsid w:val="00FC1A07"/>
    <w:rsid w:val="00FC1B70"/>
    <w:rsid w:val="00FC1D82"/>
    <w:rsid w:val="00FC45E0"/>
    <w:rsid w:val="00FC4969"/>
    <w:rsid w:val="00FC60DC"/>
    <w:rsid w:val="00FC750A"/>
    <w:rsid w:val="00FD2670"/>
    <w:rsid w:val="00FD3603"/>
    <w:rsid w:val="00FD36C7"/>
    <w:rsid w:val="00FD467F"/>
    <w:rsid w:val="00FD5B43"/>
    <w:rsid w:val="00FD6EDC"/>
    <w:rsid w:val="00FD77B5"/>
    <w:rsid w:val="00FE20C7"/>
    <w:rsid w:val="00FE3987"/>
    <w:rsid w:val="00FE51BB"/>
    <w:rsid w:val="00FE5424"/>
    <w:rsid w:val="00FE5D7F"/>
    <w:rsid w:val="00FE5F8F"/>
    <w:rsid w:val="00FE7103"/>
    <w:rsid w:val="00FE72AD"/>
    <w:rsid w:val="00FF1272"/>
    <w:rsid w:val="00FF1279"/>
    <w:rsid w:val="00FF391D"/>
    <w:rsid w:val="00FF45E3"/>
    <w:rsid w:val="00FF5126"/>
    <w:rsid w:val="00FF5C02"/>
    <w:rsid w:val="00FF68C4"/>
    <w:rsid w:val="00FF6DF6"/>
    <w:rsid w:val="00FF7198"/>
    <w:rsid w:val="00FF7A36"/>
    <w:rsid w:val="00FF7D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5F9A"/>
    <w:rPr>
      <w:sz w:val="24"/>
      <w:szCs w:val="24"/>
    </w:rPr>
  </w:style>
  <w:style w:type="paragraph" w:styleId="1">
    <w:name w:val="heading 1"/>
    <w:aliases w:val="Head 1,????????? 1"/>
    <w:basedOn w:val="a"/>
    <w:next w:val="a"/>
    <w:qFormat/>
    <w:rsid w:val="0086699E"/>
    <w:pPr>
      <w:keepNext/>
      <w:outlineLvl w:val="0"/>
    </w:pPr>
    <w:rPr>
      <w:rFonts w:eastAsia="Arial Unicode MS"/>
      <w:i/>
      <w:szCs w:val="20"/>
    </w:rPr>
  </w:style>
  <w:style w:type="paragraph" w:styleId="2">
    <w:name w:val="heading 2"/>
    <w:basedOn w:val="a"/>
    <w:next w:val="a"/>
    <w:qFormat/>
    <w:rsid w:val="003A4886"/>
    <w:pPr>
      <w:keepNext/>
      <w:spacing w:before="240" w:after="60"/>
      <w:outlineLvl w:val="1"/>
    </w:pPr>
    <w:rPr>
      <w:rFonts w:ascii="Arial" w:hAnsi="Arial" w:cs="Arial"/>
      <w:b/>
      <w:bCs/>
      <w:i/>
      <w:iCs/>
      <w:sz w:val="28"/>
      <w:szCs w:val="28"/>
    </w:rPr>
  </w:style>
  <w:style w:type="paragraph" w:styleId="3">
    <w:name w:val="heading 3"/>
    <w:basedOn w:val="a"/>
    <w:next w:val="a"/>
    <w:link w:val="30"/>
    <w:qFormat/>
    <w:rsid w:val="003A4886"/>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DF2556"/>
    <w:rPr>
      <w:sz w:val="28"/>
    </w:rPr>
  </w:style>
  <w:style w:type="paragraph" w:styleId="a4">
    <w:name w:val="footer"/>
    <w:basedOn w:val="a"/>
    <w:rsid w:val="00EE787E"/>
    <w:pPr>
      <w:tabs>
        <w:tab w:val="center" w:pos="4677"/>
        <w:tab w:val="right" w:pos="9355"/>
      </w:tabs>
    </w:pPr>
  </w:style>
  <w:style w:type="character" w:styleId="a5">
    <w:name w:val="page number"/>
    <w:basedOn w:val="a0"/>
    <w:rsid w:val="00EE787E"/>
  </w:style>
  <w:style w:type="paragraph" w:customStyle="1" w:styleId="ConsNormal">
    <w:name w:val="ConsNormal"/>
    <w:rsid w:val="00D624D1"/>
    <w:pPr>
      <w:widowControl w:val="0"/>
      <w:autoSpaceDE w:val="0"/>
      <w:autoSpaceDN w:val="0"/>
      <w:adjustRightInd w:val="0"/>
      <w:ind w:firstLine="720"/>
    </w:pPr>
    <w:rPr>
      <w:rFonts w:ascii="Arial" w:hAnsi="Arial" w:cs="Arial"/>
    </w:rPr>
  </w:style>
  <w:style w:type="paragraph" w:customStyle="1" w:styleId="ConsPlusNormal">
    <w:name w:val="ConsPlusNormal"/>
    <w:rsid w:val="007C5BE8"/>
    <w:pPr>
      <w:autoSpaceDE w:val="0"/>
      <w:autoSpaceDN w:val="0"/>
      <w:adjustRightInd w:val="0"/>
      <w:ind w:firstLine="720"/>
    </w:pPr>
    <w:rPr>
      <w:rFonts w:ascii="Arial" w:hAnsi="Arial" w:cs="Arial"/>
    </w:rPr>
  </w:style>
  <w:style w:type="paragraph" w:customStyle="1" w:styleId="ConsPlusNonformat">
    <w:name w:val="ConsPlusNonformat"/>
    <w:rsid w:val="00DC3E0C"/>
    <w:pPr>
      <w:widowControl w:val="0"/>
      <w:autoSpaceDE w:val="0"/>
      <w:autoSpaceDN w:val="0"/>
      <w:adjustRightInd w:val="0"/>
    </w:pPr>
    <w:rPr>
      <w:rFonts w:ascii="Courier New" w:hAnsi="Courier New" w:cs="Courier New"/>
    </w:rPr>
  </w:style>
  <w:style w:type="paragraph" w:styleId="a6">
    <w:name w:val="Title"/>
    <w:basedOn w:val="a"/>
    <w:qFormat/>
    <w:rsid w:val="003A4886"/>
    <w:pPr>
      <w:spacing w:line="300" w:lineRule="atLeast"/>
      <w:ind w:firstLine="720"/>
      <w:jc w:val="center"/>
    </w:pPr>
    <w:rPr>
      <w:b/>
      <w:bCs/>
      <w:color w:val="FF0000"/>
      <w:sz w:val="28"/>
      <w:szCs w:val="28"/>
    </w:rPr>
  </w:style>
  <w:style w:type="paragraph" w:customStyle="1" w:styleId="20">
    <w:name w:val="сновной текст с отступом 2"/>
    <w:basedOn w:val="a"/>
    <w:rsid w:val="003A4886"/>
    <w:pPr>
      <w:widowControl w:val="0"/>
      <w:ind w:firstLine="720"/>
      <w:jc w:val="both"/>
    </w:pPr>
    <w:rPr>
      <w:sz w:val="26"/>
      <w:szCs w:val="20"/>
    </w:rPr>
  </w:style>
  <w:style w:type="character" w:customStyle="1" w:styleId="30">
    <w:name w:val="Заголовок 3 Знак"/>
    <w:basedOn w:val="a0"/>
    <w:link w:val="3"/>
    <w:rsid w:val="003A4886"/>
    <w:rPr>
      <w:rFonts w:ascii="Arial" w:hAnsi="Arial" w:cs="Arial"/>
      <w:b/>
      <w:bCs/>
      <w:sz w:val="26"/>
      <w:szCs w:val="26"/>
      <w:lang w:val="ru-RU" w:eastAsia="ru-RU" w:bidi="ar-SA"/>
    </w:rPr>
  </w:style>
  <w:style w:type="paragraph" w:styleId="a7">
    <w:name w:val="footnote text"/>
    <w:aliases w:val="Table_Footnote_last,Текст сноски Знак Знак Char,Texto de nota al pie Char,Texto de nota al pie,Текст сноски Знак Знак Char Char,Schriftart: 9 pt,Schriftart: 10 pt,Schriftart: 8 pt,single space,Текст сноски Знак,Текст сноски Знак1 Знак"/>
    <w:basedOn w:val="a"/>
    <w:link w:val="10"/>
    <w:semiHidden/>
    <w:rsid w:val="0086699E"/>
    <w:rPr>
      <w:sz w:val="20"/>
      <w:szCs w:val="20"/>
    </w:rPr>
  </w:style>
  <w:style w:type="character" w:customStyle="1" w:styleId="10">
    <w:name w:val="Текст сноски Знак1"/>
    <w:aliases w:val="Table_Footnote_last Знак,Текст сноски Знак Знак Char Знак,Texto de nota al pie Char Знак,Texto de nota al pie Знак,Текст сноски Знак Знак Char Char Знак,Schriftart: 9 pt Знак,Schriftart: 10 pt Знак,Schriftart: 8 pt Знак"/>
    <w:basedOn w:val="a0"/>
    <w:link w:val="a7"/>
    <w:locked/>
    <w:rsid w:val="0086699E"/>
    <w:rPr>
      <w:lang w:val="ru-RU" w:eastAsia="ru-RU" w:bidi="ar-SA"/>
    </w:rPr>
  </w:style>
  <w:style w:type="paragraph" w:customStyle="1" w:styleId="xl74">
    <w:name w:val="xl74"/>
    <w:basedOn w:val="a"/>
    <w:rsid w:val="0086699E"/>
    <w:pPr>
      <w:pBdr>
        <w:left w:val="single" w:sz="8" w:space="0" w:color="auto"/>
        <w:right w:val="single" w:sz="8" w:space="0" w:color="auto"/>
      </w:pBdr>
      <w:spacing w:before="100" w:beforeAutospacing="1" w:after="100" w:afterAutospacing="1"/>
    </w:pPr>
    <w:rPr>
      <w:rFonts w:ascii="Times New Roman CYR" w:eastAsia="Arial Unicode MS" w:hAnsi="Times New Roman CYR" w:cs="GaramondC"/>
      <w:sz w:val="18"/>
      <w:szCs w:val="18"/>
    </w:rPr>
  </w:style>
  <w:style w:type="paragraph" w:customStyle="1" w:styleId="11">
    <w:name w:val="Обычный1"/>
    <w:rsid w:val="0097411B"/>
    <w:pPr>
      <w:widowControl w:val="0"/>
    </w:pPr>
  </w:style>
  <w:style w:type="paragraph" w:styleId="a8">
    <w:name w:val="Balloon Text"/>
    <w:basedOn w:val="a"/>
    <w:link w:val="a9"/>
    <w:rsid w:val="00C34AC2"/>
    <w:rPr>
      <w:rFonts w:ascii="Tahoma" w:hAnsi="Tahoma" w:cs="Tahoma"/>
      <w:sz w:val="16"/>
      <w:szCs w:val="16"/>
    </w:rPr>
  </w:style>
  <w:style w:type="character" w:customStyle="1" w:styleId="a9">
    <w:name w:val="Текст выноски Знак"/>
    <w:basedOn w:val="a0"/>
    <w:link w:val="a8"/>
    <w:rsid w:val="00C34AC2"/>
    <w:rPr>
      <w:rFonts w:ascii="Tahoma" w:hAnsi="Tahoma" w:cs="Tahoma"/>
      <w:sz w:val="16"/>
      <w:szCs w:val="16"/>
    </w:rPr>
  </w:style>
  <w:style w:type="paragraph" w:styleId="aa">
    <w:name w:val="List Paragraph"/>
    <w:basedOn w:val="a"/>
    <w:uiPriority w:val="34"/>
    <w:qFormat/>
    <w:rsid w:val="008B201E"/>
    <w:pPr>
      <w:ind w:left="720"/>
      <w:contextualSpacing/>
    </w:pPr>
  </w:style>
  <w:style w:type="paragraph" w:styleId="ab">
    <w:name w:val="Body Text Indent"/>
    <w:basedOn w:val="a"/>
    <w:link w:val="ac"/>
    <w:rsid w:val="00590C7B"/>
    <w:pPr>
      <w:spacing w:after="120"/>
      <w:ind w:left="283"/>
    </w:pPr>
  </w:style>
  <w:style w:type="character" w:customStyle="1" w:styleId="ac">
    <w:name w:val="Основной текст с отступом Знак"/>
    <w:basedOn w:val="a0"/>
    <w:link w:val="ab"/>
    <w:rsid w:val="00590C7B"/>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5F9A"/>
    <w:rPr>
      <w:sz w:val="24"/>
      <w:szCs w:val="24"/>
    </w:rPr>
  </w:style>
  <w:style w:type="paragraph" w:styleId="1">
    <w:name w:val="heading 1"/>
    <w:aliases w:val="Head 1,????????? 1"/>
    <w:basedOn w:val="a"/>
    <w:next w:val="a"/>
    <w:qFormat/>
    <w:rsid w:val="0086699E"/>
    <w:pPr>
      <w:keepNext/>
      <w:outlineLvl w:val="0"/>
    </w:pPr>
    <w:rPr>
      <w:rFonts w:eastAsia="Arial Unicode MS"/>
      <w:i/>
      <w:szCs w:val="20"/>
    </w:rPr>
  </w:style>
  <w:style w:type="paragraph" w:styleId="2">
    <w:name w:val="heading 2"/>
    <w:basedOn w:val="a"/>
    <w:next w:val="a"/>
    <w:qFormat/>
    <w:rsid w:val="003A4886"/>
    <w:pPr>
      <w:keepNext/>
      <w:spacing w:before="240" w:after="60"/>
      <w:outlineLvl w:val="1"/>
    </w:pPr>
    <w:rPr>
      <w:rFonts w:ascii="Arial" w:hAnsi="Arial" w:cs="Arial"/>
      <w:b/>
      <w:bCs/>
      <w:i/>
      <w:iCs/>
      <w:sz w:val="28"/>
      <w:szCs w:val="28"/>
    </w:rPr>
  </w:style>
  <w:style w:type="paragraph" w:styleId="3">
    <w:name w:val="heading 3"/>
    <w:basedOn w:val="a"/>
    <w:next w:val="a"/>
    <w:link w:val="30"/>
    <w:qFormat/>
    <w:rsid w:val="003A4886"/>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DF2556"/>
    <w:rPr>
      <w:sz w:val="28"/>
    </w:rPr>
  </w:style>
  <w:style w:type="paragraph" w:styleId="a4">
    <w:name w:val="footer"/>
    <w:basedOn w:val="a"/>
    <w:rsid w:val="00EE787E"/>
    <w:pPr>
      <w:tabs>
        <w:tab w:val="center" w:pos="4677"/>
        <w:tab w:val="right" w:pos="9355"/>
      </w:tabs>
    </w:pPr>
  </w:style>
  <w:style w:type="character" w:styleId="a5">
    <w:name w:val="page number"/>
    <w:basedOn w:val="a0"/>
    <w:rsid w:val="00EE787E"/>
  </w:style>
  <w:style w:type="paragraph" w:customStyle="1" w:styleId="ConsNormal">
    <w:name w:val="ConsNormal"/>
    <w:rsid w:val="00D624D1"/>
    <w:pPr>
      <w:widowControl w:val="0"/>
      <w:autoSpaceDE w:val="0"/>
      <w:autoSpaceDN w:val="0"/>
      <w:adjustRightInd w:val="0"/>
      <w:ind w:firstLine="720"/>
    </w:pPr>
    <w:rPr>
      <w:rFonts w:ascii="Arial" w:hAnsi="Arial" w:cs="Arial"/>
    </w:rPr>
  </w:style>
  <w:style w:type="paragraph" w:customStyle="1" w:styleId="ConsPlusNormal">
    <w:name w:val="ConsPlusNormal"/>
    <w:rsid w:val="007C5BE8"/>
    <w:pPr>
      <w:autoSpaceDE w:val="0"/>
      <w:autoSpaceDN w:val="0"/>
      <w:adjustRightInd w:val="0"/>
      <w:ind w:firstLine="720"/>
    </w:pPr>
    <w:rPr>
      <w:rFonts w:ascii="Arial" w:hAnsi="Arial" w:cs="Arial"/>
    </w:rPr>
  </w:style>
  <w:style w:type="paragraph" w:customStyle="1" w:styleId="ConsPlusNonformat">
    <w:name w:val="ConsPlusNonformat"/>
    <w:rsid w:val="00DC3E0C"/>
    <w:pPr>
      <w:widowControl w:val="0"/>
      <w:autoSpaceDE w:val="0"/>
      <w:autoSpaceDN w:val="0"/>
      <w:adjustRightInd w:val="0"/>
    </w:pPr>
    <w:rPr>
      <w:rFonts w:ascii="Courier New" w:hAnsi="Courier New" w:cs="Courier New"/>
    </w:rPr>
  </w:style>
  <w:style w:type="paragraph" w:styleId="a6">
    <w:name w:val="Title"/>
    <w:basedOn w:val="a"/>
    <w:qFormat/>
    <w:rsid w:val="003A4886"/>
    <w:pPr>
      <w:spacing w:line="300" w:lineRule="atLeast"/>
      <w:ind w:firstLine="720"/>
      <w:jc w:val="center"/>
    </w:pPr>
    <w:rPr>
      <w:b/>
      <w:bCs/>
      <w:color w:val="FF0000"/>
      <w:sz w:val="28"/>
      <w:szCs w:val="28"/>
    </w:rPr>
  </w:style>
  <w:style w:type="paragraph" w:customStyle="1" w:styleId="20">
    <w:name w:val="сновной текст с отступом 2"/>
    <w:basedOn w:val="a"/>
    <w:rsid w:val="003A4886"/>
    <w:pPr>
      <w:widowControl w:val="0"/>
      <w:ind w:firstLine="720"/>
      <w:jc w:val="both"/>
    </w:pPr>
    <w:rPr>
      <w:sz w:val="26"/>
      <w:szCs w:val="20"/>
    </w:rPr>
  </w:style>
  <w:style w:type="character" w:customStyle="1" w:styleId="30">
    <w:name w:val="Заголовок 3 Знак"/>
    <w:basedOn w:val="a0"/>
    <w:link w:val="3"/>
    <w:rsid w:val="003A4886"/>
    <w:rPr>
      <w:rFonts w:ascii="Arial" w:hAnsi="Arial" w:cs="Arial"/>
      <w:b/>
      <w:bCs/>
      <w:sz w:val="26"/>
      <w:szCs w:val="26"/>
      <w:lang w:val="ru-RU" w:eastAsia="ru-RU" w:bidi="ar-SA"/>
    </w:rPr>
  </w:style>
  <w:style w:type="paragraph" w:styleId="a7">
    <w:name w:val="footnote text"/>
    <w:aliases w:val="Table_Footnote_last,Текст сноски Знак Знак Char,Texto de nota al pie Char,Texto de nota al pie,Текст сноски Знак Знак Char Char,Schriftart: 9 pt,Schriftart: 10 pt,Schriftart: 8 pt,single space,Текст сноски Знак,Текст сноски Знак1 Знак"/>
    <w:basedOn w:val="a"/>
    <w:link w:val="10"/>
    <w:semiHidden/>
    <w:rsid w:val="0086699E"/>
    <w:rPr>
      <w:sz w:val="20"/>
      <w:szCs w:val="20"/>
    </w:rPr>
  </w:style>
  <w:style w:type="character" w:customStyle="1" w:styleId="10">
    <w:name w:val="Текст сноски Знак1"/>
    <w:aliases w:val="Table_Footnote_last Знак,Текст сноски Знак Знак Char Знак,Texto de nota al pie Char Знак,Texto de nota al pie Знак,Текст сноски Знак Знак Char Char Знак,Schriftart: 9 pt Знак,Schriftart: 10 pt Знак,Schriftart: 8 pt Знак"/>
    <w:basedOn w:val="a0"/>
    <w:link w:val="a7"/>
    <w:locked/>
    <w:rsid w:val="0086699E"/>
    <w:rPr>
      <w:lang w:val="ru-RU" w:eastAsia="ru-RU" w:bidi="ar-SA"/>
    </w:rPr>
  </w:style>
  <w:style w:type="paragraph" w:customStyle="1" w:styleId="xl74">
    <w:name w:val="xl74"/>
    <w:basedOn w:val="a"/>
    <w:rsid w:val="0086699E"/>
    <w:pPr>
      <w:pBdr>
        <w:left w:val="single" w:sz="8" w:space="0" w:color="auto"/>
        <w:right w:val="single" w:sz="8" w:space="0" w:color="auto"/>
      </w:pBdr>
      <w:spacing w:before="100" w:beforeAutospacing="1" w:after="100" w:afterAutospacing="1"/>
    </w:pPr>
    <w:rPr>
      <w:rFonts w:ascii="Times New Roman CYR" w:eastAsia="Arial Unicode MS" w:hAnsi="Times New Roman CYR" w:cs="GaramondC"/>
      <w:sz w:val="18"/>
      <w:szCs w:val="18"/>
    </w:rPr>
  </w:style>
  <w:style w:type="paragraph" w:customStyle="1" w:styleId="11">
    <w:name w:val="Обычный1"/>
    <w:rsid w:val="0097411B"/>
    <w:pPr>
      <w:widowControl w:val="0"/>
    </w:pPr>
  </w:style>
  <w:style w:type="paragraph" w:styleId="a8">
    <w:name w:val="Balloon Text"/>
    <w:basedOn w:val="a"/>
    <w:link w:val="a9"/>
    <w:rsid w:val="00C34AC2"/>
    <w:rPr>
      <w:rFonts w:ascii="Tahoma" w:hAnsi="Tahoma" w:cs="Tahoma"/>
      <w:sz w:val="16"/>
      <w:szCs w:val="16"/>
    </w:rPr>
  </w:style>
  <w:style w:type="character" w:customStyle="1" w:styleId="a9">
    <w:name w:val="Текст выноски Знак"/>
    <w:basedOn w:val="a0"/>
    <w:link w:val="a8"/>
    <w:rsid w:val="00C34AC2"/>
    <w:rPr>
      <w:rFonts w:ascii="Tahoma" w:hAnsi="Tahoma" w:cs="Tahoma"/>
      <w:sz w:val="16"/>
      <w:szCs w:val="16"/>
    </w:rPr>
  </w:style>
  <w:style w:type="paragraph" w:styleId="aa">
    <w:name w:val="List Paragraph"/>
    <w:basedOn w:val="a"/>
    <w:uiPriority w:val="34"/>
    <w:qFormat/>
    <w:rsid w:val="008B201E"/>
    <w:pPr>
      <w:ind w:left="720"/>
      <w:contextualSpacing/>
    </w:pPr>
  </w:style>
  <w:style w:type="paragraph" w:styleId="ab">
    <w:name w:val="Body Text Indent"/>
    <w:basedOn w:val="a"/>
    <w:link w:val="ac"/>
    <w:rsid w:val="00590C7B"/>
    <w:pPr>
      <w:spacing w:after="120"/>
      <w:ind w:left="283"/>
    </w:pPr>
  </w:style>
  <w:style w:type="character" w:customStyle="1" w:styleId="ac">
    <w:name w:val="Основной текст с отступом Знак"/>
    <w:basedOn w:val="a0"/>
    <w:link w:val="ab"/>
    <w:rsid w:val="00590C7B"/>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90237">
      <w:bodyDiv w:val="1"/>
      <w:marLeft w:val="0"/>
      <w:marRight w:val="0"/>
      <w:marTop w:val="0"/>
      <w:marBottom w:val="0"/>
      <w:divBdr>
        <w:top w:val="none" w:sz="0" w:space="0" w:color="auto"/>
        <w:left w:val="none" w:sz="0" w:space="0" w:color="auto"/>
        <w:bottom w:val="none" w:sz="0" w:space="0" w:color="auto"/>
        <w:right w:val="none" w:sz="0" w:space="0" w:color="auto"/>
      </w:divBdr>
    </w:div>
    <w:div w:id="29646561">
      <w:bodyDiv w:val="1"/>
      <w:marLeft w:val="0"/>
      <w:marRight w:val="0"/>
      <w:marTop w:val="0"/>
      <w:marBottom w:val="0"/>
      <w:divBdr>
        <w:top w:val="none" w:sz="0" w:space="0" w:color="auto"/>
        <w:left w:val="none" w:sz="0" w:space="0" w:color="auto"/>
        <w:bottom w:val="none" w:sz="0" w:space="0" w:color="auto"/>
        <w:right w:val="none" w:sz="0" w:space="0" w:color="auto"/>
      </w:divBdr>
    </w:div>
    <w:div w:id="65541586">
      <w:bodyDiv w:val="1"/>
      <w:marLeft w:val="0"/>
      <w:marRight w:val="0"/>
      <w:marTop w:val="0"/>
      <w:marBottom w:val="0"/>
      <w:divBdr>
        <w:top w:val="none" w:sz="0" w:space="0" w:color="auto"/>
        <w:left w:val="none" w:sz="0" w:space="0" w:color="auto"/>
        <w:bottom w:val="none" w:sz="0" w:space="0" w:color="auto"/>
        <w:right w:val="none" w:sz="0" w:space="0" w:color="auto"/>
      </w:divBdr>
    </w:div>
    <w:div w:id="98911498">
      <w:bodyDiv w:val="1"/>
      <w:marLeft w:val="0"/>
      <w:marRight w:val="0"/>
      <w:marTop w:val="0"/>
      <w:marBottom w:val="0"/>
      <w:divBdr>
        <w:top w:val="none" w:sz="0" w:space="0" w:color="auto"/>
        <w:left w:val="none" w:sz="0" w:space="0" w:color="auto"/>
        <w:bottom w:val="none" w:sz="0" w:space="0" w:color="auto"/>
        <w:right w:val="none" w:sz="0" w:space="0" w:color="auto"/>
      </w:divBdr>
    </w:div>
    <w:div w:id="133330234">
      <w:bodyDiv w:val="1"/>
      <w:marLeft w:val="0"/>
      <w:marRight w:val="0"/>
      <w:marTop w:val="0"/>
      <w:marBottom w:val="0"/>
      <w:divBdr>
        <w:top w:val="none" w:sz="0" w:space="0" w:color="auto"/>
        <w:left w:val="none" w:sz="0" w:space="0" w:color="auto"/>
        <w:bottom w:val="none" w:sz="0" w:space="0" w:color="auto"/>
        <w:right w:val="none" w:sz="0" w:space="0" w:color="auto"/>
      </w:divBdr>
    </w:div>
    <w:div w:id="198402223">
      <w:bodyDiv w:val="1"/>
      <w:marLeft w:val="0"/>
      <w:marRight w:val="0"/>
      <w:marTop w:val="0"/>
      <w:marBottom w:val="0"/>
      <w:divBdr>
        <w:top w:val="none" w:sz="0" w:space="0" w:color="auto"/>
        <w:left w:val="none" w:sz="0" w:space="0" w:color="auto"/>
        <w:bottom w:val="none" w:sz="0" w:space="0" w:color="auto"/>
        <w:right w:val="none" w:sz="0" w:space="0" w:color="auto"/>
      </w:divBdr>
    </w:div>
    <w:div w:id="203494081">
      <w:bodyDiv w:val="1"/>
      <w:marLeft w:val="0"/>
      <w:marRight w:val="0"/>
      <w:marTop w:val="0"/>
      <w:marBottom w:val="0"/>
      <w:divBdr>
        <w:top w:val="none" w:sz="0" w:space="0" w:color="auto"/>
        <w:left w:val="none" w:sz="0" w:space="0" w:color="auto"/>
        <w:bottom w:val="none" w:sz="0" w:space="0" w:color="auto"/>
        <w:right w:val="none" w:sz="0" w:space="0" w:color="auto"/>
      </w:divBdr>
    </w:div>
    <w:div w:id="267932523">
      <w:bodyDiv w:val="1"/>
      <w:marLeft w:val="0"/>
      <w:marRight w:val="0"/>
      <w:marTop w:val="0"/>
      <w:marBottom w:val="0"/>
      <w:divBdr>
        <w:top w:val="none" w:sz="0" w:space="0" w:color="auto"/>
        <w:left w:val="none" w:sz="0" w:space="0" w:color="auto"/>
        <w:bottom w:val="none" w:sz="0" w:space="0" w:color="auto"/>
        <w:right w:val="none" w:sz="0" w:space="0" w:color="auto"/>
      </w:divBdr>
    </w:div>
    <w:div w:id="289898434">
      <w:bodyDiv w:val="1"/>
      <w:marLeft w:val="0"/>
      <w:marRight w:val="0"/>
      <w:marTop w:val="0"/>
      <w:marBottom w:val="0"/>
      <w:divBdr>
        <w:top w:val="none" w:sz="0" w:space="0" w:color="auto"/>
        <w:left w:val="none" w:sz="0" w:space="0" w:color="auto"/>
        <w:bottom w:val="none" w:sz="0" w:space="0" w:color="auto"/>
        <w:right w:val="none" w:sz="0" w:space="0" w:color="auto"/>
      </w:divBdr>
    </w:div>
    <w:div w:id="291403900">
      <w:bodyDiv w:val="1"/>
      <w:marLeft w:val="0"/>
      <w:marRight w:val="0"/>
      <w:marTop w:val="0"/>
      <w:marBottom w:val="0"/>
      <w:divBdr>
        <w:top w:val="none" w:sz="0" w:space="0" w:color="auto"/>
        <w:left w:val="none" w:sz="0" w:space="0" w:color="auto"/>
        <w:bottom w:val="none" w:sz="0" w:space="0" w:color="auto"/>
        <w:right w:val="none" w:sz="0" w:space="0" w:color="auto"/>
      </w:divBdr>
    </w:div>
    <w:div w:id="294795728">
      <w:bodyDiv w:val="1"/>
      <w:marLeft w:val="0"/>
      <w:marRight w:val="0"/>
      <w:marTop w:val="0"/>
      <w:marBottom w:val="0"/>
      <w:divBdr>
        <w:top w:val="none" w:sz="0" w:space="0" w:color="auto"/>
        <w:left w:val="none" w:sz="0" w:space="0" w:color="auto"/>
        <w:bottom w:val="none" w:sz="0" w:space="0" w:color="auto"/>
        <w:right w:val="none" w:sz="0" w:space="0" w:color="auto"/>
      </w:divBdr>
    </w:div>
    <w:div w:id="313799723">
      <w:bodyDiv w:val="1"/>
      <w:marLeft w:val="0"/>
      <w:marRight w:val="0"/>
      <w:marTop w:val="0"/>
      <w:marBottom w:val="0"/>
      <w:divBdr>
        <w:top w:val="none" w:sz="0" w:space="0" w:color="auto"/>
        <w:left w:val="none" w:sz="0" w:space="0" w:color="auto"/>
        <w:bottom w:val="none" w:sz="0" w:space="0" w:color="auto"/>
        <w:right w:val="none" w:sz="0" w:space="0" w:color="auto"/>
      </w:divBdr>
    </w:div>
    <w:div w:id="329453010">
      <w:bodyDiv w:val="1"/>
      <w:marLeft w:val="0"/>
      <w:marRight w:val="0"/>
      <w:marTop w:val="0"/>
      <w:marBottom w:val="0"/>
      <w:divBdr>
        <w:top w:val="none" w:sz="0" w:space="0" w:color="auto"/>
        <w:left w:val="none" w:sz="0" w:space="0" w:color="auto"/>
        <w:bottom w:val="none" w:sz="0" w:space="0" w:color="auto"/>
        <w:right w:val="none" w:sz="0" w:space="0" w:color="auto"/>
      </w:divBdr>
    </w:div>
    <w:div w:id="341207465">
      <w:bodyDiv w:val="1"/>
      <w:marLeft w:val="0"/>
      <w:marRight w:val="0"/>
      <w:marTop w:val="0"/>
      <w:marBottom w:val="0"/>
      <w:divBdr>
        <w:top w:val="none" w:sz="0" w:space="0" w:color="auto"/>
        <w:left w:val="none" w:sz="0" w:space="0" w:color="auto"/>
        <w:bottom w:val="none" w:sz="0" w:space="0" w:color="auto"/>
        <w:right w:val="none" w:sz="0" w:space="0" w:color="auto"/>
      </w:divBdr>
    </w:div>
    <w:div w:id="354116896">
      <w:bodyDiv w:val="1"/>
      <w:marLeft w:val="0"/>
      <w:marRight w:val="0"/>
      <w:marTop w:val="0"/>
      <w:marBottom w:val="0"/>
      <w:divBdr>
        <w:top w:val="none" w:sz="0" w:space="0" w:color="auto"/>
        <w:left w:val="none" w:sz="0" w:space="0" w:color="auto"/>
        <w:bottom w:val="none" w:sz="0" w:space="0" w:color="auto"/>
        <w:right w:val="none" w:sz="0" w:space="0" w:color="auto"/>
      </w:divBdr>
    </w:div>
    <w:div w:id="394857966">
      <w:bodyDiv w:val="1"/>
      <w:marLeft w:val="0"/>
      <w:marRight w:val="0"/>
      <w:marTop w:val="0"/>
      <w:marBottom w:val="0"/>
      <w:divBdr>
        <w:top w:val="none" w:sz="0" w:space="0" w:color="auto"/>
        <w:left w:val="none" w:sz="0" w:space="0" w:color="auto"/>
        <w:bottom w:val="none" w:sz="0" w:space="0" w:color="auto"/>
        <w:right w:val="none" w:sz="0" w:space="0" w:color="auto"/>
      </w:divBdr>
    </w:div>
    <w:div w:id="409886390">
      <w:bodyDiv w:val="1"/>
      <w:marLeft w:val="0"/>
      <w:marRight w:val="0"/>
      <w:marTop w:val="0"/>
      <w:marBottom w:val="0"/>
      <w:divBdr>
        <w:top w:val="none" w:sz="0" w:space="0" w:color="auto"/>
        <w:left w:val="none" w:sz="0" w:space="0" w:color="auto"/>
        <w:bottom w:val="none" w:sz="0" w:space="0" w:color="auto"/>
        <w:right w:val="none" w:sz="0" w:space="0" w:color="auto"/>
      </w:divBdr>
    </w:div>
    <w:div w:id="418865334">
      <w:bodyDiv w:val="1"/>
      <w:marLeft w:val="0"/>
      <w:marRight w:val="0"/>
      <w:marTop w:val="0"/>
      <w:marBottom w:val="0"/>
      <w:divBdr>
        <w:top w:val="none" w:sz="0" w:space="0" w:color="auto"/>
        <w:left w:val="none" w:sz="0" w:space="0" w:color="auto"/>
        <w:bottom w:val="none" w:sz="0" w:space="0" w:color="auto"/>
        <w:right w:val="none" w:sz="0" w:space="0" w:color="auto"/>
      </w:divBdr>
    </w:div>
    <w:div w:id="418867604">
      <w:bodyDiv w:val="1"/>
      <w:marLeft w:val="0"/>
      <w:marRight w:val="0"/>
      <w:marTop w:val="0"/>
      <w:marBottom w:val="0"/>
      <w:divBdr>
        <w:top w:val="none" w:sz="0" w:space="0" w:color="auto"/>
        <w:left w:val="none" w:sz="0" w:space="0" w:color="auto"/>
        <w:bottom w:val="none" w:sz="0" w:space="0" w:color="auto"/>
        <w:right w:val="none" w:sz="0" w:space="0" w:color="auto"/>
      </w:divBdr>
    </w:div>
    <w:div w:id="424227468">
      <w:bodyDiv w:val="1"/>
      <w:marLeft w:val="0"/>
      <w:marRight w:val="0"/>
      <w:marTop w:val="0"/>
      <w:marBottom w:val="0"/>
      <w:divBdr>
        <w:top w:val="none" w:sz="0" w:space="0" w:color="auto"/>
        <w:left w:val="none" w:sz="0" w:space="0" w:color="auto"/>
        <w:bottom w:val="none" w:sz="0" w:space="0" w:color="auto"/>
        <w:right w:val="none" w:sz="0" w:space="0" w:color="auto"/>
      </w:divBdr>
    </w:div>
    <w:div w:id="468481267">
      <w:bodyDiv w:val="1"/>
      <w:marLeft w:val="0"/>
      <w:marRight w:val="0"/>
      <w:marTop w:val="0"/>
      <w:marBottom w:val="0"/>
      <w:divBdr>
        <w:top w:val="none" w:sz="0" w:space="0" w:color="auto"/>
        <w:left w:val="none" w:sz="0" w:space="0" w:color="auto"/>
        <w:bottom w:val="none" w:sz="0" w:space="0" w:color="auto"/>
        <w:right w:val="none" w:sz="0" w:space="0" w:color="auto"/>
      </w:divBdr>
    </w:div>
    <w:div w:id="470561661">
      <w:bodyDiv w:val="1"/>
      <w:marLeft w:val="0"/>
      <w:marRight w:val="0"/>
      <w:marTop w:val="0"/>
      <w:marBottom w:val="0"/>
      <w:divBdr>
        <w:top w:val="none" w:sz="0" w:space="0" w:color="auto"/>
        <w:left w:val="none" w:sz="0" w:space="0" w:color="auto"/>
        <w:bottom w:val="none" w:sz="0" w:space="0" w:color="auto"/>
        <w:right w:val="none" w:sz="0" w:space="0" w:color="auto"/>
      </w:divBdr>
    </w:div>
    <w:div w:id="491457095">
      <w:bodyDiv w:val="1"/>
      <w:marLeft w:val="0"/>
      <w:marRight w:val="0"/>
      <w:marTop w:val="0"/>
      <w:marBottom w:val="0"/>
      <w:divBdr>
        <w:top w:val="none" w:sz="0" w:space="0" w:color="auto"/>
        <w:left w:val="none" w:sz="0" w:space="0" w:color="auto"/>
        <w:bottom w:val="none" w:sz="0" w:space="0" w:color="auto"/>
        <w:right w:val="none" w:sz="0" w:space="0" w:color="auto"/>
      </w:divBdr>
    </w:div>
    <w:div w:id="525826196">
      <w:bodyDiv w:val="1"/>
      <w:marLeft w:val="0"/>
      <w:marRight w:val="0"/>
      <w:marTop w:val="0"/>
      <w:marBottom w:val="0"/>
      <w:divBdr>
        <w:top w:val="none" w:sz="0" w:space="0" w:color="auto"/>
        <w:left w:val="none" w:sz="0" w:space="0" w:color="auto"/>
        <w:bottom w:val="none" w:sz="0" w:space="0" w:color="auto"/>
        <w:right w:val="none" w:sz="0" w:space="0" w:color="auto"/>
      </w:divBdr>
    </w:div>
    <w:div w:id="547231207">
      <w:bodyDiv w:val="1"/>
      <w:marLeft w:val="0"/>
      <w:marRight w:val="0"/>
      <w:marTop w:val="0"/>
      <w:marBottom w:val="0"/>
      <w:divBdr>
        <w:top w:val="none" w:sz="0" w:space="0" w:color="auto"/>
        <w:left w:val="none" w:sz="0" w:space="0" w:color="auto"/>
        <w:bottom w:val="none" w:sz="0" w:space="0" w:color="auto"/>
        <w:right w:val="none" w:sz="0" w:space="0" w:color="auto"/>
      </w:divBdr>
    </w:div>
    <w:div w:id="554660046">
      <w:bodyDiv w:val="1"/>
      <w:marLeft w:val="0"/>
      <w:marRight w:val="0"/>
      <w:marTop w:val="0"/>
      <w:marBottom w:val="0"/>
      <w:divBdr>
        <w:top w:val="none" w:sz="0" w:space="0" w:color="auto"/>
        <w:left w:val="none" w:sz="0" w:space="0" w:color="auto"/>
        <w:bottom w:val="none" w:sz="0" w:space="0" w:color="auto"/>
        <w:right w:val="none" w:sz="0" w:space="0" w:color="auto"/>
      </w:divBdr>
    </w:div>
    <w:div w:id="571694325">
      <w:bodyDiv w:val="1"/>
      <w:marLeft w:val="0"/>
      <w:marRight w:val="0"/>
      <w:marTop w:val="0"/>
      <w:marBottom w:val="0"/>
      <w:divBdr>
        <w:top w:val="none" w:sz="0" w:space="0" w:color="auto"/>
        <w:left w:val="none" w:sz="0" w:space="0" w:color="auto"/>
        <w:bottom w:val="none" w:sz="0" w:space="0" w:color="auto"/>
        <w:right w:val="none" w:sz="0" w:space="0" w:color="auto"/>
      </w:divBdr>
    </w:div>
    <w:div w:id="638614654">
      <w:bodyDiv w:val="1"/>
      <w:marLeft w:val="0"/>
      <w:marRight w:val="0"/>
      <w:marTop w:val="0"/>
      <w:marBottom w:val="0"/>
      <w:divBdr>
        <w:top w:val="none" w:sz="0" w:space="0" w:color="auto"/>
        <w:left w:val="none" w:sz="0" w:space="0" w:color="auto"/>
        <w:bottom w:val="none" w:sz="0" w:space="0" w:color="auto"/>
        <w:right w:val="none" w:sz="0" w:space="0" w:color="auto"/>
      </w:divBdr>
    </w:div>
    <w:div w:id="639264727">
      <w:bodyDiv w:val="1"/>
      <w:marLeft w:val="0"/>
      <w:marRight w:val="0"/>
      <w:marTop w:val="0"/>
      <w:marBottom w:val="0"/>
      <w:divBdr>
        <w:top w:val="none" w:sz="0" w:space="0" w:color="auto"/>
        <w:left w:val="none" w:sz="0" w:space="0" w:color="auto"/>
        <w:bottom w:val="none" w:sz="0" w:space="0" w:color="auto"/>
        <w:right w:val="none" w:sz="0" w:space="0" w:color="auto"/>
      </w:divBdr>
    </w:div>
    <w:div w:id="651107061">
      <w:bodyDiv w:val="1"/>
      <w:marLeft w:val="0"/>
      <w:marRight w:val="0"/>
      <w:marTop w:val="0"/>
      <w:marBottom w:val="0"/>
      <w:divBdr>
        <w:top w:val="none" w:sz="0" w:space="0" w:color="auto"/>
        <w:left w:val="none" w:sz="0" w:space="0" w:color="auto"/>
        <w:bottom w:val="none" w:sz="0" w:space="0" w:color="auto"/>
        <w:right w:val="none" w:sz="0" w:space="0" w:color="auto"/>
      </w:divBdr>
    </w:div>
    <w:div w:id="673919802">
      <w:bodyDiv w:val="1"/>
      <w:marLeft w:val="0"/>
      <w:marRight w:val="0"/>
      <w:marTop w:val="0"/>
      <w:marBottom w:val="0"/>
      <w:divBdr>
        <w:top w:val="none" w:sz="0" w:space="0" w:color="auto"/>
        <w:left w:val="none" w:sz="0" w:space="0" w:color="auto"/>
        <w:bottom w:val="none" w:sz="0" w:space="0" w:color="auto"/>
        <w:right w:val="none" w:sz="0" w:space="0" w:color="auto"/>
      </w:divBdr>
    </w:div>
    <w:div w:id="702369969">
      <w:bodyDiv w:val="1"/>
      <w:marLeft w:val="0"/>
      <w:marRight w:val="0"/>
      <w:marTop w:val="0"/>
      <w:marBottom w:val="0"/>
      <w:divBdr>
        <w:top w:val="none" w:sz="0" w:space="0" w:color="auto"/>
        <w:left w:val="none" w:sz="0" w:space="0" w:color="auto"/>
        <w:bottom w:val="none" w:sz="0" w:space="0" w:color="auto"/>
        <w:right w:val="none" w:sz="0" w:space="0" w:color="auto"/>
      </w:divBdr>
    </w:div>
    <w:div w:id="736780436">
      <w:bodyDiv w:val="1"/>
      <w:marLeft w:val="0"/>
      <w:marRight w:val="0"/>
      <w:marTop w:val="0"/>
      <w:marBottom w:val="0"/>
      <w:divBdr>
        <w:top w:val="none" w:sz="0" w:space="0" w:color="auto"/>
        <w:left w:val="none" w:sz="0" w:space="0" w:color="auto"/>
        <w:bottom w:val="none" w:sz="0" w:space="0" w:color="auto"/>
        <w:right w:val="none" w:sz="0" w:space="0" w:color="auto"/>
      </w:divBdr>
    </w:div>
    <w:div w:id="746465092">
      <w:bodyDiv w:val="1"/>
      <w:marLeft w:val="0"/>
      <w:marRight w:val="0"/>
      <w:marTop w:val="0"/>
      <w:marBottom w:val="0"/>
      <w:divBdr>
        <w:top w:val="none" w:sz="0" w:space="0" w:color="auto"/>
        <w:left w:val="none" w:sz="0" w:space="0" w:color="auto"/>
        <w:bottom w:val="none" w:sz="0" w:space="0" w:color="auto"/>
        <w:right w:val="none" w:sz="0" w:space="0" w:color="auto"/>
      </w:divBdr>
    </w:div>
    <w:div w:id="756901596">
      <w:bodyDiv w:val="1"/>
      <w:marLeft w:val="0"/>
      <w:marRight w:val="0"/>
      <w:marTop w:val="0"/>
      <w:marBottom w:val="0"/>
      <w:divBdr>
        <w:top w:val="none" w:sz="0" w:space="0" w:color="auto"/>
        <w:left w:val="none" w:sz="0" w:space="0" w:color="auto"/>
        <w:bottom w:val="none" w:sz="0" w:space="0" w:color="auto"/>
        <w:right w:val="none" w:sz="0" w:space="0" w:color="auto"/>
      </w:divBdr>
    </w:div>
    <w:div w:id="784957296">
      <w:bodyDiv w:val="1"/>
      <w:marLeft w:val="0"/>
      <w:marRight w:val="0"/>
      <w:marTop w:val="0"/>
      <w:marBottom w:val="0"/>
      <w:divBdr>
        <w:top w:val="none" w:sz="0" w:space="0" w:color="auto"/>
        <w:left w:val="none" w:sz="0" w:space="0" w:color="auto"/>
        <w:bottom w:val="none" w:sz="0" w:space="0" w:color="auto"/>
        <w:right w:val="none" w:sz="0" w:space="0" w:color="auto"/>
      </w:divBdr>
    </w:div>
    <w:div w:id="795754342">
      <w:bodyDiv w:val="1"/>
      <w:marLeft w:val="0"/>
      <w:marRight w:val="0"/>
      <w:marTop w:val="0"/>
      <w:marBottom w:val="0"/>
      <w:divBdr>
        <w:top w:val="none" w:sz="0" w:space="0" w:color="auto"/>
        <w:left w:val="none" w:sz="0" w:space="0" w:color="auto"/>
        <w:bottom w:val="none" w:sz="0" w:space="0" w:color="auto"/>
        <w:right w:val="none" w:sz="0" w:space="0" w:color="auto"/>
      </w:divBdr>
    </w:div>
    <w:div w:id="818958145">
      <w:bodyDiv w:val="1"/>
      <w:marLeft w:val="0"/>
      <w:marRight w:val="0"/>
      <w:marTop w:val="0"/>
      <w:marBottom w:val="0"/>
      <w:divBdr>
        <w:top w:val="none" w:sz="0" w:space="0" w:color="auto"/>
        <w:left w:val="none" w:sz="0" w:space="0" w:color="auto"/>
        <w:bottom w:val="none" w:sz="0" w:space="0" w:color="auto"/>
        <w:right w:val="none" w:sz="0" w:space="0" w:color="auto"/>
      </w:divBdr>
    </w:div>
    <w:div w:id="893463655">
      <w:bodyDiv w:val="1"/>
      <w:marLeft w:val="0"/>
      <w:marRight w:val="0"/>
      <w:marTop w:val="0"/>
      <w:marBottom w:val="0"/>
      <w:divBdr>
        <w:top w:val="none" w:sz="0" w:space="0" w:color="auto"/>
        <w:left w:val="none" w:sz="0" w:space="0" w:color="auto"/>
        <w:bottom w:val="none" w:sz="0" w:space="0" w:color="auto"/>
        <w:right w:val="none" w:sz="0" w:space="0" w:color="auto"/>
      </w:divBdr>
    </w:div>
    <w:div w:id="939289937">
      <w:bodyDiv w:val="1"/>
      <w:marLeft w:val="0"/>
      <w:marRight w:val="0"/>
      <w:marTop w:val="0"/>
      <w:marBottom w:val="0"/>
      <w:divBdr>
        <w:top w:val="none" w:sz="0" w:space="0" w:color="auto"/>
        <w:left w:val="none" w:sz="0" w:space="0" w:color="auto"/>
        <w:bottom w:val="none" w:sz="0" w:space="0" w:color="auto"/>
        <w:right w:val="none" w:sz="0" w:space="0" w:color="auto"/>
      </w:divBdr>
    </w:div>
    <w:div w:id="1103501857">
      <w:bodyDiv w:val="1"/>
      <w:marLeft w:val="0"/>
      <w:marRight w:val="0"/>
      <w:marTop w:val="0"/>
      <w:marBottom w:val="0"/>
      <w:divBdr>
        <w:top w:val="none" w:sz="0" w:space="0" w:color="auto"/>
        <w:left w:val="none" w:sz="0" w:space="0" w:color="auto"/>
        <w:bottom w:val="none" w:sz="0" w:space="0" w:color="auto"/>
        <w:right w:val="none" w:sz="0" w:space="0" w:color="auto"/>
      </w:divBdr>
    </w:div>
    <w:div w:id="1105424195">
      <w:bodyDiv w:val="1"/>
      <w:marLeft w:val="0"/>
      <w:marRight w:val="0"/>
      <w:marTop w:val="0"/>
      <w:marBottom w:val="0"/>
      <w:divBdr>
        <w:top w:val="none" w:sz="0" w:space="0" w:color="auto"/>
        <w:left w:val="none" w:sz="0" w:space="0" w:color="auto"/>
        <w:bottom w:val="none" w:sz="0" w:space="0" w:color="auto"/>
        <w:right w:val="none" w:sz="0" w:space="0" w:color="auto"/>
      </w:divBdr>
    </w:div>
    <w:div w:id="1177429865">
      <w:bodyDiv w:val="1"/>
      <w:marLeft w:val="0"/>
      <w:marRight w:val="0"/>
      <w:marTop w:val="0"/>
      <w:marBottom w:val="0"/>
      <w:divBdr>
        <w:top w:val="none" w:sz="0" w:space="0" w:color="auto"/>
        <w:left w:val="none" w:sz="0" w:space="0" w:color="auto"/>
        <w:bottom w:val="none" w:sz="0" w:space="0" w:color="auto"/>
        <w:right w:val="none" w:sz="0" w:space="0" w:color="auto"/>
      </w:divBdr>
    </w:div>
    <w:div w:id="1211528367">
      <w:bodyDiv w:val="1"/>
      <w:marLeft w:val="0"/>
      <w:marRight w:val="0"/>
      <w:marTop w:val="0"/>
      <w:marBottom w:val="0"/>
      <w:divBdr>
        <w:top w:val="none" w:sz="0" w:space="0" w:color="auto"/>
        <w:left w:val="none" w:sz="0" w:space="0" w:color="auto"/>
        <w:bottom w:val="none" w:sz="0" w:space="0" w:color="auto"/>
        <w:right w:val="none" w:sz="0" w:space="0" w:color="auto"/>
      </w:divBdr>
    </w:div>
    <w:div w:id="1213811365">
      <w:bodyDiv w:val="1"/>
      <w:marLeft w:val="0"/>
      <w:marRight w:val="0"/>
      <w:marTop w:val="0"/>
      <w:marBottom w:val="0"/>
      <w:divBdr>
        <w:top w:val="none" w:sz="0" w:space="0" w:color="auto"/>
        <w:left w:val="none" w:sz="0" w:space="0" w:color="auto"/>
        <w:bottom w:val="none" w:sz="0" w:space="0" w:color="auto"/>
        <w:right w:val="none" w:sz="0" w:space="0" w:color="auto"/>
      </w:divBdr>
    </w:div>
    <w:div w:id="1219781795">
      <w:bodyDiv w:val="1"/>
      <w:marLeft w:val="0"/>
      <w:marRight w:val="0"/>
      <w:marTop w:val="0"/>
      <w:marBottom w:val="0"/>
      <w:divBdr>
        <w:top w:val="none" w:sz="0" w:space="0" w:color="auto"/>
        <w:left w:val="none" w:sz="0" w:space="0" w:color="auto"/>
        <w:bottom w:val="none" w:sz="0" w:space="0" w:color="auto"/>
        <w:right w:val="none" w:sz="0" w:space="0" w:color="auto"/>
      </w:divBdr>
    </w:div>
    <w:div w:id="1220946253">
      <w:bodyDiv w:val="1"/>
      <w:marLeft w:val="0"/>
      <w:marRight w:val="0"/>
      <w:marTop w:val="0"/>
      <w:marBottom w:val="0"/>
      <w:divBdr>
        <w:top w:val="none" w:sz="0" w:space="0" w:color="auto"/>
        <w:left w:val="none" w:sz="0" w:space="0" w:color="auto"/>
        <w:bottom w:val="none" w:sz="0" w:space="0" w:color="auto"/>
        <w:right w:val="none" w:sz="0" w:space="0" w:color="auto"/>
      </w:divBdr>
    </w:div>
    <w:div w:id="1290823951">
      <w:bodyDiv w:val="1"/>
      <w:marLeft w:val="0"/>
      <w:marRight w:val="0"/>
      <w:marTop w:val="0"/>
      <w:marBottom w:val="0"/>
      <w:divBdr>
        <w:top w:val="none" w:sz="0" w:space="0" w:color="auto"/>
        <w:left w:val="none" w:sz="0" w:space="0" w:color="auto"/>
        <w:bottom w:val="none" w:sz="0" w:space="0" w:color="auto"/>
        <w:right w:val="none" w:sz="0" w:space="0" w:color="auto"/>
      </w:divBdr>
    </w:div>
    <w:div w:id="1295715583">
      <w:bodyDiv w:val="1"/>
      <w:marLeft w:val="0"/>
      <w:marRight w:val="0"/>
      <w:marTop w:val="0"/>
      <w:marBottom w:val="0"/>
      <w:divBdr>
        <w:top w:val="none" w:sz="0" w:space="0" w:color="auto"/>
        <w:left w:val="none" w:sz="0" w:space="0" w:color="auto"/>
        <w:bottom w:val="none" w:sz="0" w:space="0" w:color="auto"/>
        <w:right w:val="none" w:sz="0" w:space="0" w:color="auto"/>
      </w:divBdr>
    </w:div>
    <w:div w:id="1302540964">
      <w:bodyDiv w:val="1"/>
      <w:marLeft w:val="0"/>
      <w:marRight w:val="0"/>
      <w:marTop w:val="0"/>
      <w:marBottom w:val="0"/>
      <w:divBdr>
        <w:top w:val="none" w:sz="0" w:space="0" w:color="auto"/>
        <w:left w:val="none" w:sz="0" w:space="0" w:color="auto"/>
        <w:bottom w:val="none" w:sz="0" w:space="0" w:color="auto"/>
        <w:right w:val="none" w:sz="0" w:space="0" w:color="auto"/>
      </w:divBdr>
    </w:div>
    <w:div w:id="1317031378">
      <w:bodyDiv w:val="1"/>
      <w:marLeft w:val="0"/>
      <w:marRight w:val="0"/>
      <w:marTop w:val="0"/>
      <w:marBottom w:val="0"/>
      <w:divBdr>
        <w:top w:val="none" w:sz="0" w:space="0" w:color="auto"/>
        <w:left w:val="none" w:sz="0" w:space="0" w:color="auto"/>
        <w:bottom w:val="none" w:sz="0" w:space="0" w:color="auto"/>
        <w:right w:val="none" w:sz="0" w:space="0" w:color="auto"/>
      </w:divBdr>
    </w:div>
    <w:div w:id="1328553814">
      <w:bodyDiv w:val="1"/>
      <w:marLeft w:val="0"/>
      <w:marRight w:val="0"/>
      <w:marTop w:val="0"/>
      <w:marBottom w:val="0"/>
      <w:divBdr>
        <w:top w:val="none" w:sz="0" w:space="0" w:color="auto"/>
        <w:left w:val="none" w:sz="0" w:space="0" w:color="auto"/>
        <w:bottom w:val="none" w:sz="0" w:space="0" w:color="auto"/>
        <w:right w:val="none" w:sz="0" w:space="0" w:color="auto"/>
      </w:divBdr>
    </w:div>
    <w:div w:id="1398431377">
      <w:bodyDiv w:val="1"/>
      <w:marLeft w:val="0"/>
      <w:marRight w:val="0"/>
      <w:marTop w:val="0"/>
      <w:marBottom w:val="0"/>
      <w:divBdr>
        <w:top w:val="none" w:sz="0" w:space="0" w:color="auto"/>
        <w:left w:val="none" w:sz="0" w:space="0" w:color="auto"/>
        <w:bottom w:val="none" w:sz="0" w:space="0" w:color="auto"/>
        <w:right w:val="none" w:sz="0" w:space="0" w:color="auto"/>
      </w:divBdr>
    </w:div>
    <w:div w:id="1455558804">
      <w:bodyDiv w:val="1"/>
      <w:marLeft w:val="0"/>
      <w:marRight w:val="0"/>
      <w:marTop w:val="0"/>
      <w:marBottom w:val="0"/>
      <w:divBdr>
        <w:top w:val="none" w:sz="0" w:space="0" w:color="auto"/>
        <w:left w:val="none" w:sz="0" w:space="0" w:color="auto"/>
        <w:bottom w:val="none" w:sz="0" w:space="0" w:color="auto"/>
        <w:right w:val="none" w:sz="0" w:space="0" w:color="auto"/>
      </w:divBdr>
    </w:div>
    <w:div w:id="1477800104">
      <w:bodyDiv w:val="1"/>
      <w:marLeft w:val="0"/>
      <w:marRight w:val="0"/>
      <w:marTop w:val="0"/>
      <w:marBottom w:val="0"/>
      <w:divBdr>
        <w:top w:val="none" w:sz="0" w:space="0" w:color="auto"/>
        <w:left w:val="none" w:sz="0" w:space="0" w:color="auto"/>
        <w:bottom w:val="none" w:sz="0" w:space="0" w:color="auto"/>
        <w:right w:val="none" w:sz="0" w:space="0" w:color="auto"/>
      </w:divBdr>
    </w:div>
    <w:div w:id="1492138208">
      <w:bodyDiv w:val="1"/>
      <w:marLeft w:val="0"/>
      <w:marRight w:val="0"/>
      <w:marTop w:val="0"/>
      <w:marBottom w:val="0"/>
      <w:divBdr>
        <w:top w:val="none" w:sz="0" w:space="0" w:color="auto"/>
        <w:left w:val="none" w:sz="0" w:space="0" w:color="auto"/>
        <w:bottom w:val="none" w:sz="0" w:space="0" w:color="auto"/>
        <w:right w:val="none" w:sz="0" w:space="0" w:color="auto"/>
      </w:divBdr>
    </w:div>
    <w:div w:id="1500080526">
      <w:bodyDiv w:val="1"/>
      <w:marLeft w:val="0"/>
      <w:marRight w:val="0"/>
      <w:marTop w:val="0"/>
      <w:marBottom w:val="0"/>
      <w:divBdr>
        <w:top w:val="none" w:sz="0" w:space="0" w:color="auto"/>
        <w:left w:val="none" w:sz="0" w:space="0" w:color="auto"/>
        <w:bottom w:val="none" w:sz="0" w:space="0" w:color="auto"/>
        <w:right w:val="none" w:sz="0" w:space="0" w:color="auto"/>
      </w:divBdr>
    </w:div>
    <w:div w:id="1518811018">
      <w:bodyDiv w:val="1"/>
      <w:marLeft w:val="0"/>
      <w:marRight w:val="0"/>
      <w:marTop w:val="0"/>
      <w:marBottom w:val="0"/>
      <w:divBdr>
        <w:top w:val="none" w:sz="0" w:space="0" w:color="auto"/>
        <w:left w:val="none" w:sz="0" w:space="0" w:color="auto"/>
        <w:bottom w:val="none" w:sz="0" w:space="0" w:color="auto"/>
        <w:right w:val="none" w:sz="0" w:space="0" w:color="auto"/>
      </w:divBdr>
    </w:div>
    <w:div w:id="1523475333">
      <w:bodyDiv w:val="1"/>
      <w:marLeft w:val="0"/>
      <w:marRight w:val="0"/>
      <w:marTop w:val="0"/>
      <w:marBottom w:val="0"/>
      <w:divBdr>
        <w:top w:val="none" w:sz="0" w:space="0" w:color="auto"/>
        <w:left w:val="none" w:sz="0" w:space="0" w:color="auto"/>
        <w:bottom w:val="none" w:sz="0" w:space="0" w:color="auto"/>
        <w:right w:val="none" w:sz="0" w:space="0" w:color="auto"/>
      </w:divBdr>
    </w:div>
    <w:div w:id="1590888153">
      <w:bodyDiv w:val="1"/>
      <w:marLeft w:val="0"/>
      <w:marRight w:val="0"/>
      <w:marTop w:val="0"/>
      <w:marBottom w:val="0"/>
      <w:divBdr>
        <w:top w:val="none" w:sz="0" w:space="0" w:color="auto"/>
        <w:left w:val="none" w:sz="0" w:space="0" w:color="auto"/>
        <w:bottom w:val="none" w:sz="0" w:space="0" w:color="auto"/>
        <w:right w:val="none" w:sz="0" w:space="0" w:color="auto"/>
      </w:divBdr>
    </w:div>
    <w:div w:id="1620840236">
      <w:bodyDiv w:val="1"/>
      <w:marLeft w:val="0"/>
      <w:marRight w:val="0"/>
      <w:marTop w:val="0"/>
      <w:marBottom w:val="0"/>
      <w:divBdr>
        <w:top w:val="none" w:sz="0" w:space="0" w:color="auto"/>
        <w:left w:val="none" w:sz="0" w:space="0" w:color="auto"/>
        <w:bottom w:val="none" w:sz="0" w:space="0" w:color="auto"/>
        <w:right w:val="none" w:sz="0" w:space="0" w:color="auto"/>
      </w:divBdr>
    </w:div>
    <w:div w:id="1634751159">
      <w:bodyDiv w:val="1"/>
      <w:marLeft w:val="0"/>
      <w:marRight w:val="0"/>
      <w:marTop w:val="0"/>
      <w:marBottom w:val="0"/>
      <w:divBdr>
        <w:top w:val="none" w:sz="0" w:space="0" w:color="auto"/>
        <w:left w:val="none" w:sz="0" w:space="0" w:color="auto"/>
        <w:bottom w:val="none" w:sz="0" w:space="0" w:color="auto"/>
        <w:right w:val="none" w:sz="0" w:space="0" w:color="auto"/>
      </w:divBdr>
    </w:div>
    <w:div w:id="1639676924">
      <w:bodyDiv w:val="1"/>
      <w:marLeft w:val="0"/>
      <w:marRight w:val="0"/>
      <w:marTop w:val="0"/>
      <w:marBottom w:val="0"/>
      <w:divBdr>
        <w:top w:val="none" w:sz="0" w:space="0" w:color="auto"/>
        <w:left w:val="none" w:sz="0" w:space="0" w:color="auto"/>
        <w:bottom w:val="none" w:sz="0" w:space="0" w:color="auto"/>
        <w:right w:val="none" w:sz="0" w:space="0" w:color="auto"/>
      </w:divBdr>
    </w:div>
    <w:div w:id="1681155580">
      <w:bodyDiv w:val="1"/>
      <w:marLeft w:val="0"/>
      <w:marRight w:val="0"/>
      <w:marTop w:val="0"/>
      <w:marBottom w:val="0"/>
      <w:divBdr>
        <w:top w:val="none" w:sz="0" w:space="0" w:color="auto"/>
        <w:left w:val="none" w:sz="0" w:space="0" w:color="auto"/>
        <w:bottom w:val="none" w:sz="0" w:space="0" w:color="auto"/>
        <w:right w:val="none" w:sz="0" w:space="0" w:color="auto"/>
      </w:divBdr>
    </w:div>
    <w:div w:id="1755276739">
      <w:bodyDiv w:val="1"/>
      <w:marLeft w:val="0"/>
      <w:marRight w:val="0"/>
      <w:marTop w:val="0"/>
      <w:marBottom w:val="0"/>
      <w:divBdr>
        <w:top w:val="none" w:sz="0" w:space="0" w:color="auto"/>
        <w:left w:val="none" w:sz="0" w:space="0" w:color="auto"/>
        <w:bottom w:val="none" w:sz="0" w:space="0" w:color="auto"/>
        <w:right w:val="none" w:sz="0" w:space="0" w:color="auto"/>
      </w:divBdr>
    </w:div>
    <w:div w:id="1762145207">
      <w:bodyDiv w:val="1"/>
      <w:marLeft w:val="0"/>
      <w:marRight w:val="0"/>
      <w:marTop w:val="0"/>
      <w:marBottom w:val="0"/>
      <w:divBdr>
        <w:top w:val="none" w:sz="0" w:space="0" w:color="auto"/>
        <w:left w:val="none" w:sz="0" w:space="0" w:color="auto"/>
        <w:bottom w:val="none" w:sz="0" w:space="0" w:color="auto"/>
        <w:right w:val="none" w:sz="0" w:space="0" w:color="auto"/>
      </w:divBdr>
    </w:div>
    <w:div w:id="1775972827">
      <w:bodyDiv w:val="1"/>
      <w:marLeft w:val="0"/>
      <w:marRight w:val="0"/>
      <w:marTop w:val="0"/>
      <w:marBottom w:val="0"/>
      <w:divBdr>
        <w:top w:val="none" w:sz="0" w:space="0" w:color="auto"/>
        <w:left w:val="none" w:sz="0" w:space="0" w:color="auto"/>
        <w:bottom w:val="none" w:sz="0" w:space="0" w:color="auto"/>
        <w:right w:val="none" w:sz="0" w:space="0" w:color="auto"/>
      </w:divBdr>
    </w:div>
    <w:div w:id="1780444444">
      <w:bodyDiv w:val="1"/>
      <w:marLeft w:val="0"/>
      <w:marRight w:val="0"/>
      <w:marTop w:val="0"/>
      <w:marBottom w:val="0"/>
      <w:divBdr>
        <w:top w:val="none" w:sz="0" w:space="0" w:color="auto"/>
        <w:left w:val="none" w:sz="0" w:space="0" w:color="auto"/>
        <w:bottom w:val="none" w:sz="0" w:space="0" w:color="auto"/>
        <w:right w:val="none" w:sz="0" w:space="0" w:color="auto"/>
      </w:divBdr>
    </w:div>
    <w:div w:id="1797143951">
      <w:bodyDiv w:val="1"/>
      <w:marLeft w:val="0"/>
      <w:marRight w:val="0"/>
      <w:marTop w:val="0"/>
      <w:marBottom w:val="0"/>
      <w:divBdr>
        <w:top w:val="none" w:sz="0" w:space="0" w:color="auto"/>
        <w:left w:val="none" w:sz="0" w:space="0" w:color="auto"/>
        <w:bottom w:val="none" w:sz="0" w:space="0" w:color="auto"/>
        <w:right w:val="none" w:sz="0" w:space="0" w:color="auto"/>
      </w:divBdr>
    </w:div>
    <w:div w:id="1845002034">
      <w:bodyDiv w:val="1"/>
      <w:marLeft w:val="0"/>
      <w:marRight w:val="0"/>
      <w:marTop w:val="0"/>
      <w:marBottom w:val="0"/>
      <w:divBdr>
        <w:top w:val="none" w:sz="0" w:space="0" w:color="auto"/>
        <w:left w:val="none" w:sz="0" w:space="0" w:color="auto"/>
        <w:bottom w:val="none" w:sz="0" w:space="0" w:color="auto"/>
        <w:right w:val="none" w:sz="0" w:space="0" w:color="auto"/>
      </w:divBdr>
    </w:div>
    <w:div w:id="1893223821">
      <w:bodyDiv w:val="1"/>
      <w:marLeft w:val="0"/>
      <w:marRight w:val="0"/>
      <w:marTop w:val="0"/>
      <w:marBottom w:val="0"/>
      <w:divBdr>
        <w:top w:val="none" w:sz="0" w:space="0" w:color="auto"/>
        <w:left w:val="none" w:sz="0" w:space="0" w:color="auto"/>
        <w:bottom w:val="none" w:sz="0" w:space="0" w:color="auto"/>
        <w:right w:val="none" w:sz="0" w:space="0" w:color="auto"/>
      </w:divBdr>
    </w:div>
    <w:div w:id="1943411161">
      <w:bodyDiv w:val="1"/>
      <w:marLeft w:val="0"/>
      <w:marRight w:val="0"/>
      <w:marTop w:val="0"/>
      <w:marBottom w:val="0"/>
      <w:divBdr>
        <w:top w:val="none" w:sz="0" w:space="0" w:color="auto"/>
        <w:left w:val="none" w:sz="0" w:space="0" w:color="auto"/>
        <w:bottom w:val="none" w:sz="0" w:space="0" w:color="auto"/>
        <w:right w:val="none" w:sz="0" w:space="0" w:color="auto"/>
      </w:divBdr>
    </w:div>
    <w:div w:id="1954819995">
      <w:bodyDiv w:val="1"/>
      <w:marLeft w:val="0"/>
      <w:marRight w:val="0"/>
      <w:marTop w:val="0"/>
      <w:marBottom w:val="0"/>
      <w:divBdr>
        <w:top w:val="none" w:sz="0" w:space="0" w:color="auto"/>
        <w:left w:val="none" w:sz="0" w:space="0" w:color="auto"/>
        <w:bottom w:val="none" w:sz="0" w:space="0" w:color="auto"/>
        <w:right w:val="none" w:sz="0" w:space="0" w:color="auto"/>
      </w:divBdr>
    </w:div>
    <w:div w:id="1960449275">
      <w:bodyDiv w:val="1"/>
      <w:marLeft w:val="0"/>
      <w:marRight w:val="0"/>
      <w:marTop w:val="0"/>
      <w:marBottom w:val="0"/>
      <w:divBdr>
        <w:top w:val="none" w:sz="0" w:space="0" w:color="auto"/>
        <w:left w:val="none" w:sz="0" w:space="0" w:color="auto"/>
        <w:bottom w:val="none" w:sz="0" w:space="0" w:color="auto"/>
        <w:right w:val="none" w:sz="0" w:space="0" w:color="auto"/>
      </w:divBdr>
    </w:div>
    <w:div w:id="1968855162">
      <w:bodyDiv w:val="1"/>
      <w:marLeft w:val="0"/>
      <w:marRight w:val="0"/>
      <w:marTop w:val="0"/>
      <w:marBottom w:val="0"/>
      <w:divBdr>
        <w:top w:val="none" w:sz="0" w:space="0" w:color="auto"/>
        <w:left w:val="none" w:sz="0" w:space="0" w:color="auto"/>
        <w:bottom w:val="none" w:sz="0" w:space="0" w:color="auto"/>
        <w:right w:val="none" w:sz="0" w:space="0" w:color="auto"/>
      </w:divBdr>
    </w:div>
    <w:div w:id="2045253509">
      <w:bodyDiv w:val="1"/>
      <w:marLeft w:val="0"/>
      <w:marRight w:val="0"/>
      <w:marTop w:val="0"/>
      <w:marBottom w:val="0"/>
      <w:divBdr>
        <w:top w:val="none" w:sz="0" w:space="0" w:color="auto"/>
        <w:left w:val="none" w:sz="0" w:space="0" w:color="auto"/>
        <w:bottom w:val="none" w:sz="0" w:space="0" w:color="auto"/>
        <w:right w:val="none" w:sz="0" w:space="0" w:color="auto"/>
      </w:divBdr>
    </w:div>
    <w:div w:id="2061393389">
      <w:bodyDiv w:val="1"/>
      <w:marLeft w:val="0"/>
      <w:marRight w:val="0"/>
      <w:marTop w:val="0"/>
      <w:marBottom w:val="0"/>
      <w:divBdr>
        <w:top w:val="none" w:sz="0" w:space="0" w:color="auto"/>
        <w:left w:val="none" w:sz="0" w:space="0" w:color="auto"/>
        <w:bottom w:val="none" w:sz="0" w:space="0" w:color="auto"/>
        <w:right w:val="none" w:sz="0" w:space="0" w:color="auto"/>
      </w:divBdr>
    </w:div>
    <w:div w:id="2065634517">
      <w:bodyDiv w:val="1"/>
      <w:marLeft w:val="0"/>
      <w:marRight w:val="0"/>
      <w:marTop w:val="0"/>
      <w:marBottom w:val="0"/>
      <w:divBdr>
        <w:top w:val="none" w:sz="0" w:space="0" w:color="auto"/>
        <w:left w:val="none" w:sz="0" w:space="0" w:color="auto"/>
        <w:bottom w:val="none" w:sz="0" w:space="0" w:color="auto"/>
        <w:right w:val="none" w:sz="0" w:space="0" w:color="auto"/>
      </w:divBdr>
    </w:div>
    <w:div w:id="2069183806">
      <w:bodyDiv w:val="1"/>
      <w:marLeft w:val="0"/>
      <w:marRight w:val="0"/>
      <w:marTop w:val="0"/>
      <w:marBottom w:val="0"/>
      <w:divBdr>
        <w:top w:val="none" w:sz="0" w:space="0" w:color="auto"/>
        <w:left w:val="none" w:sz="0" w:space="0" w:color="auto"/>
        <w:bottom w:val="none" w:sz="0" w:space="0" w:color="auto"/>
        <w:right w:val="none" w:sz="0" w:space="0" w:color="auto"/>
      </w:divBdr>
    </w:div>
    <w:div w:id="2117939037">
      <w:bodyDiv w:val="1"/>
      <w:marLeft w:val="0"/>
      <w:marRight w:val="0"/>
      <w:marTop w:val="0"/>
      <w:marBottom w:val="0"/>
      <w:divBdr>
        <w:top w:val="none" w:sz="0" w:space="0" w:color="auto"/>
        <w:left w:val="none" w:sz="0" w:space="0" w:color="auto"/>
        <w:bottom w:val="none" w:sz="0" w:space="0" w:color="auto"/>
        <w:right w:val="none" w:sz="0" w:space="0" w:color="auto"/>
      </w:divBdr>
    </w:div>
    <w:div w:id="2123063990">
      <w:bodyDiv w:val="1"/>
      <w:marLeft w:val="0"/>
      <w:marRight w:val="0"/>
      <w:marTop w:val="0"/>
      <w:marBottom w:val="0"/>
      <w:divBdr>
        <w:top w:val="none" w:sz="0" w:space="0" w:color="auto"/>
        <w:left w:val="none" w:sz="0" w:space="0" w:color="auto"/>
        <w:bottom w:val="none" w:sz="0" w:space="0" w:color="auto"/>
        <w:right w:val="none" w:sz="0" w:space="0" w:color="auto"/>
      </w:divBdr>
    </w:div>
    <w:div w:id="2134904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B8E851-2F6F-4579-BB01-61772DBEAF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24</Pages>
  <Words>4599</Words>
  <Characters>26218</Characters>
  <Application>Microsoft Office Word</Application>
  <DocSecurity>0</DocSecurity>
  <Lines>218</Lines>
  <Paragraphs>61</Paragraphs>
  <ScaleCrop>false</ScaleCrop>
  <HeadingPairs>
    <vt:vector size="2" baseType="variant">
      <vt:variant>
        <vt:lpstr>Название</vt:lpstr>
      </vt:variant>
      <vt:variant>
        <vt:i4>1</vt:i4>
      </vt:variant>
    </vt:vector>
  </HeadingPairs>
  <TitlesOfParts>
    <vt:vector size="1" baseType="lpstr">
      <vt:lpstr>Бюджет Чеченской Республики 2006 года исполняется по двухуровневой системе с утверждением республиканского бюджета и 17 районных бюджетов</vt:lpstr>
    </vt:vector>
  </TitlesOfParts>
  <Company>2006</Company>
  <LinksUpToDate>false</LinksUpToDate>
  <CharactersWithSpaces>30756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Бюджет Чеченской Республики 2006 года исполняется по двухуровневой системе с утверждением республиканского бюджета и 17 районных бюджетов</dc:title>
  <dc:subject/>
  <dc:creator>Akam</dc:creator>
  <cp:keywords/>
  <dc:description/>
  <cp:lastModifiedBy>User</cp:lastModifiedBy>
  <cp:revision>6</cp:revision>
  <cp:lastPrinted>2013-06-16T13:28:00Z</cp:lastPrinted>
  <dcterms:created xsi:type="dcterms:W3CDTF">2013-06-16T10:37:00Z</dcterms:created>
  <dcterms:modified xsi:type="dcterms:W3CDTF">2013-06-16T13:44:00Z</dcterms:modified>
</cp:coreProperties>
</file>